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8FE" w:rsidRPr="001E18FE" w:rsidRDefault="0001143F" w:rsidP="001E18FE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Самец</w:t>
      </w:r>
      <w:r w:rsidR="001E18FE" w:rsidRPr="001E18FE">
        <w:rPr>
          <w:rFonts w:ascii="Times New Roman" w:hAnsi="Times New Roman" w:cs="Times New Roman"/>
          <w:i/>
          <w:sz w:val="20"/>
          <w:szCs w:val="20"/>
        </w:rPr>
        <w:t xml:space="preserve"> № 15</w:t>
      </w:r>
      <w:r>
        <w:rPr>
          <w:rFonts w:ascii="Times New Roman" w:hAnsi="Times New Roman" w:cs="Times New Roman"/>
          <w:i/>
          <w:sz w:val="20"/>
          <w:szCs w:val="20"/>
        </w:rPr>
        <w:t>7</w:t>
      </w:r>
      <w:r w:rsidR="001E18FE" w:rsidRPr="001E18FE">
        <w:rPr>
          <w:rFonts w:ascii="Times New Roman" w:hAnsi="Times New Roman" w:cs="Times New Roman"/>
          <w:i/>
          <w:sz w:val="20"/>
          <w:szCs w:val="20"/>
        </w:rPr>
        <w:t xml:space="preserve"> добыт 2 сентября 2007 г. в окрестностях д. </w:t>
      </w:r>
      <w:proofErr w:type="gramStart"/>
      <w:r w:rsidR="001E18FE" w:rsidRPr="001E18FE">
        <w:rPr>
          <w:rFonts w:ascii="Times New Roman" w:hAnsi="Times New Roman" w:cs="Times New Roman"/>
          <w:i/>
          <w:sz w:val="20"/>
          <w:szCs w:val="20"/>
        </w:rPr>
        <w:t>Подгорное</w:t>
      </w:r>
      <w:proofErr w:type="gramEnd"/>
      <w:r w:rsidR="001E18FE" w:rsidRPr="001E18FE">
        <w:rPr>
          <w:rFonts w:ascii="Times New Roman" w:hAnsi="Times New Roman" w:cs="Times New Roman"/>
          <w:i/>
          <w:sz w:val="20"/>
          <w:szCs w:val="20"/>
        </w:rPr>
        <w:t xml:space="preserve"> Кугарчинского района</w:t>
      </w:r>
    </w:p>
    <w:p w:rsidR="001E18FE" w:rsidRPr="001E18FE" w:rsidRDefault="001E18FE" w:rsidP="001E18FE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Республики Башкортостан и изготовлен таксидермистом Валуевым Виктором Алексеевичем.</w:t>
      </w:r>
    </w:p>
    <w:p w:rsidR="001D05C4" w:rsidRPr="001E18FE" w:rsidRDefault="001D05C4">
      <w:pPr>
        <w:rPr>
          <w:rFonts w:ascii="Times New Roman" w:hAnsi="Times New Roman" w:cs="Times New Roman"/>
          <w:sz w:val="20"/>
          <w:szCs w:val="20"/>
        </w:rPr>
      </w:pPr>
    </w:p>
    <w:p w:rsidR="001E18FE" w:rsidRPr="0001143F" w:rsidRDefault="001E18FE" w:rsidP="001E18FE">
      <w:pPr>
        <w:pStyle w:val="5"/>
        <w:numPr>
          <w:ilvl w:val="0"/>
          <w:numId w:val="0"/>
        </w:numPr>
        <w:ind w:firstLine="709"/>
        <w:jc w:val="both"/>
        <w:rPr>
          <w:snapToGrid w:val="0"/>
          <w:lang w:val="en-US"/>
        </w:rPr>
      </w:pPr>
      <w:r w:rsidRPr="001E18FE">
        <w:rPr>
          <w:b/>
        </w:rPr>
        <w:t>Луговой</w:t>
      </w:r>
      <w:r w:rsidRPr="001E18FE">
        <w:rPr>
          <w:b/>
          <w:lang w:val="en-US"/>
        </w:rPr>
        <w:t xml:space="preserve"> </w:t>
      </w:r>
      <w:r w:rsidRPr="001E18FE">
        <w:rPr>
          <w:b/>
        </w:rPr>
        <w:t>лунь</w:t>
      </w:r>
      <w:r w:rsidRPr="001E18FE">
        <w:rPr>
          <w:i/>
          <w:snapToGrid w:val="0"/>
          <w:lang w:val="en-US"/>
        </w:rPr>
        <w:t xml:space="preserve"> Circus </w:t>
      </w:r>
      <w:proofErr w:type="spellStart"/>
      <w:r w:rsidRPr="001E18FE">
        <w:rPr>
          <w:i/>
          <w:snapToGrid w:val="0"/>
          <w:lang w:val="en-US"/>
        </w:rPr>
        <w:t>pygargus</w:t>
      </w:r>
      <w:proofErr w:type="spellEnd"/>
      <w:r w:rsidRPr="001E18FE">
        <w:rPr>
          <w:i/>
          <w:snapToGrid w:val="0"/>
          <w:lang w:val="en-US"/>
        </w:rPr>
        <w:t xml:space="preserve"> </w:t>
      </w:r>
      <w:r w:rsidRPr="001E18FE">
        <w:rPr>
          <w:snapToGrid w:val="0"/>
          <w:lang w:val="en-US"/>
        </w:rPr>
        <w:t xml:space="preserve">Linnaeus, 1758.  </w:t>
      </w:r>
    </w:p>
    <w:p w:rsidR="001E18FE" w:rsidRPr="001E18FE" w:rsidRDefault="001E18FE" w:rsidP="001E18F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1E18FE">
        <w:rPr>
          <w:snapToGrid w:val="0"/>
        </w:rPr>
        <w:t xml:space="preserve">Размах крыльев до </w:t>
      </w:r>
      <w:smartTag w:uri="urn:schemas-microsoft-com:office:smarttags" w:element="metricconverter">
        <w:smartTagPr>
          <w:attr w:name="ProductID" w:val="120 см"/>
        </w:smartTagPr>
        <w:r w:rsidRPr="001E18FE">
          <w:rPr>
            <w:snapToGrid w:val="0"/>
          </w:rPr>
          <w:t>120 см</w:t>
        </w:r>
      </w:smartTag>
      <w:r w:rsidRPr="001E18FE">
        <w:rPr>
          <w:snapToGrid w:val="0"/>
        </w:rPr>
        <w:t xml:space="preserve">. Средний вес самок – </w:t>
      </w:r>
      <w:smartTag w:uri="urn:schemas-microsoft-com:office:smarttags" w:element="metricconverter">
        <w:smartTagPr>
          <w:attr w:name="ProductID" w:val="350 г"/>
        </w:smartTagPr>
        <w:r w:rsidRPr="001E18FE">
          <w:rPr>
            <w:snapToGrid w:val="0"/>
          </w:rPr>
          <w:t>350 г</w:t>
        </w:r>
      </w:smartTag>
      <w:r w:rsidRPr="001E18FE">
        <w:rPr>
          <w:snapToGrid w:val="0"/>
        </w:rPr>
        <w:t xml:space="preserve">. Белое пятно на пояснице узкое, или его может не быть. Самцы чем </w:t>
      </w:r>
      <w:proofErr w:type="gramStart"/>
      <w:r w:rsidRPr="001E18FE">
        <w:rPr>
          <w:snapToGrid w:val="0"/>
        </w:rPr>
        <w:t>старше</w:t>
      </w:r>
      <w:proofErr w:type="gramEnd"/>
      <w:r w:rsidRPr="001E18FE">
        <w:rPr>
          <w:snapToGrid w:val="0"/>
        </w:rPr>
        <w:t xml:space="preserve"> тем становятся более седыми. У самца на животе, «штанах» и крыльях рыжеватые пестрины. В полёте отличается от других самцов белых луней чёрной продольной полосой по верху крыла и двумя рыжевато-коричневыми по низу крыла (иногда эти полосы могут быть не заметны из-за беспорядочного расположения пестрин). Чёрный цвет на </w:t>
      </w:r>
      <w:proofErr w:type="gramStart"/>
      <w:r w:rsidRPr="001E18FE">
        <w:rPr>
          <w:snapToGrid w:val="0"/>
        </w:rPr>
        <w:t>первостепенных</w:t>
      </w:r>
      <w:proofErr w:type="gramEnd"/>
      <w:r w:rsidRPr="001E18FE">
        <w:rPr>
          <w:snapToGrid w:val="0"/>
        </w:rPr>
        <w:t xml:space="preserve"> маховых с хорошо видимым изломом – нечто среднее между окраской полевого луня и степного. Молодые птицы имеют ярко-рыжую окраску. В полете шея у самок выглядит однотонно, без светлого «ошейника». </w:t>
      </w:r>
    </w:p>
    <w:p w:rsidR="001E18FE" w:rsidRPr="001E18FE" w:rsidRDefault="001E18FE" w:rsidP="001E18F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1E18FE">
        <w:rPr>
          <w:snapToGrid w:val="0"/>
        </w:rPr>
        <w:t>Контактные признаки луговых луней независимо от пола и возраста: На внешних опахалах вырезка имеется на 2-4М¹; на внутренних – только на 2,3М¹, причём вырезка внешнего опахала 1М¹ пера выдаётся за вершины кроющих кисти на 1,5-3 см</w:t>
      </w:r>
      <w:r>
        <w:rPr>
          <w:snapToGrid w:val="0"/>
        </w:rPr>
        <w:t>.</w:t>
      </w:r>
      <w:r w:rsidRPr="001E18FE">
        <w:rPr>
          <w:snapToGrid w:val="0"/>
        </w:rPr>
        <w:t xml:space="preserve"> Гнездится от полупустынь до южной тайги, на пространстве от западных границ Европы до Алтая. Зимует в Ю. Азии и Ц. Африке. Иногда залетает в Ю. Африку (Дементьев, 1951).</w:t>
      </w:r>
    </w:p>
    <w:p w:rsidR="001E18FE" w:rsidRDefault="001E18FE" w:rsidP="001E18FE">
      <w:pPr>
        <w:pStyle w:val="5"/>
        <w:numPr>
          <w:ilvl w:val="0"/>
          <w:numId w:val="0"/>
        </w:numPr>
        <w:ind w:firstLine="709"/>
        <w:jc w:val="both"/>
      </w:pPr>
      <w:r w:rsidRPr="001E18FE">
        <w:rPr>
          <w:b/>
          <w:snapToGrid w:val="0"/>
        </w:rPr>
        <w:t>Экология вида.</w:t>
      </w:r>
      <w:r w:rsidRPr="001E18FE">
        <w:rPr>
          <w:snapToGrid w:val="0"/>
        </w:rPr>
        <w:t xml:space="preserve"> Гнездо луговой лунь строит на земле из веточек и травы. Диаметр его около </w:t>
      </w:r>
      <w:smartTag w:uri="urn:schemas-microsoft-com:office:smarttags" w:element="metricconverter">
        <w:smartTagPr>
          <w:attr w:name="ProductID" w:val="50 см"/>
        </w:smartTagPr>
        <w:r w:rsidRPr="001E18FE">
          <w:rPr>
            <w:snapToGrid w:val="0"/>
          </w:rPr>
          <w:t>50 см</w:t>
        </w:r>
      </w:smartTag>
      <w:r w:rsidRPr="001E18FE">
        <w:rPr>
          <w:snapToGrid w:val="0"/>
        </w:rPr>
        <w:t>, диаметр лотка 25-</w:t>
      </w:r>
      <w:smartTag w:uri="urn:schemas-microsoft-com:office:smarttags" w:element="metricconverter">
        <w:smartTagPr>
          <w:attr w:name="ProductID" w:val="32 см"/>
        </w:smartTagPr>
        <w:r w:rsidRPr="001E18FE">
          <w:rPr>
            <w:snapToGrid w:val="0"/>
          </w:rPr>
          <w:t>32 см</w:t>
        </w:r>
      </w:smartTag>
      <w:r w:rsidRPr="001E18FE">
        <w:rPr>
          <w:snapToGrid w:val="0"/>
        </w:rPr>
        <w:t xml:space="preserve"> (Михеев, 1975). В кладке 3-5 белых с бурыми крапинками яиц. Их размеры – 36-47 × 30-38 мм</w:t>
      </w:r>
      <w:r>
        <w:rPr>
          <w:snapToGrid w:val="0"/>
        </w:rPr>
        <w:t xml:space="preserve">. </w:t>
      </w:r>
      <w:r w:rsidRPr="001E18FE">
        <w:rPr>
          <w:snapToGrid w:val="0"/>
        </w:rPr>
        <w:t xml:space="preserve">Самка начинает насиживание с первого яйца. Инкубационный период длится около  месяца. Питается мышевидными грызунами, птицами (в основном молодыми и птенцами), пресмыкающимися, амфибиями и насекомыми. </w:t>
      </w:r>
      <w:r w:rsidRPr="001E18FE">
        <w:t xml:space="preserve">29 июля </w:t>
      </w:r>
      <w:smartTag w:uri="urn:schemas-microsoft-com:office:smarttags" w:element="metricconverter">
        <w:smartTagPr>
          <w:attr w:name="ProductID" w:val="2013 г"/>
        </w:smartTagPr>
        <w:r w:rsidRPr="001E18FE">
          <w:t>2013 г</w:t>
        </w:r>
      </w:smartTag>
      <w:r w:rsidRPr="001E18FE">
        <w:t xml:space="preserve">. в Уфимском районе самец лугового луня на несжатом ржаном поле поймал ящерицу и ел её в полёте. В зобу молодой самки, из </w:t>
      </w:r>
      <w:proofErr w:type="spellStart"/>
      <w:r w:rsidRPr="001E18FE">
        <w:t>Бакалинского</w:t>
      </w:r>
      <w:proofErr w:type="spellEnd"/>
      <w:r w:rsidRPr="001E18FE">
        <w:t xml:space="preserve"> района, находилась голова полёвки; а в желудке – останки полёвки с головой (M. </w:t>
      </w:r>
      <w:proofErr w:type="spellStart"/>
      <w:r w:rsidRPr="001E18FE">
        <w:t>ex</w:t>
      </w:r>
      <w:proofErr w:type="spellEnd"/>
      <w:r w:rsidRPr="001E18FE">
        <w:t xml:space="preserve"> </w:t>
      </w:r>
      <w:proofErr w:type="spellStart"/>
      <w:r w:rsidRPr="001E18FE">
        <w:t>gr</w:t>
      </w:r>
      <w:proofErr w:type="spellEnd"/>
      <w:r w:rsidRPr="001E18FE">
        <w:t xml:space="preserve">. </w:t>
      </w:r>
      <w:proofErr w:type="spellStart"/>
      <w:r w:rsidRPr="001E18FE">
        <w:t>arvalis-rossiaemeridionalis</w:t>
      </w:r>
      <w:proofErr w:type="spellEnd"/>
      <w:r w:rsidRPr="001E18FE">
        <w:t xml:space="preserve">). </w:t>
      </w:r>
    </w:p>
    <w:p w:rsidR="001E18FE" w:rsidRPr="001E18FE" w:rsidRDefault="001E18FE" w:rsidP="001E18F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1E18FE">
        <w:rPr>
          <w:b/>
          <w:snapToGrid w:val="0"/>
        </w:rPr>
        <w:t>Распространение на территории современного Башкортостана.</w:t>
      </w:r>
      <w:r w:rsidRPr="001E18FE">
        <w:rPr>
          <w:snapToGrid w:val="0"/>
        </w:rPr>
        <w:t xml:space="preserve"> </w:t>
      </w:r>
      <w:r w:rsidRPr="001E18FE">
        <w:rPr>
          <w:i/>
          <w:snapToGrid w:val="0"/>
        </w:rPr>
        <w:t xml:space="preserve"> </w:t>
      </w:r>
      <w:r w:rsidRPr="001E18FE">
        <w:rPr>
          <w:snapToGrid w:val="0"/>
        </w:rPr>
        <w:t xml:space="preserve">По П.П. Сушкину (1897) </w:t>
      </w:r>
      <w:proofErr w:type="gramStart"/>
      <w:r w:rsidRPr="001E18FE">
        <w:rPr>
          <w:snapToGrid w:val="0"/>
        </w:rPr>
        <w:t>Плеске</w:t>
      </w:r>
      <w:proofErr w:type="gramEnd"/>
      <w:r w:rsidRPr="001E18FE">
        <w:rPr>
          <w:snapToGrid w:val="0"/>
        </w:rPr>
        <w:t xml:space="preserve"> считал лугового луня обыкновенной гнездящейся птицей  </w:t>
      </w:r>
      <w:proofErr w:type="spellStart"/>
      <w:r w:rsidRPr="001E18FE">
        <w:rPr>
          <w:snapToGrid w:val="0"/>
        </w:rPr>
        <w:t>Бирского</w:t>
      </w:r>
      <w:proofErr w:type="spellEnd"/>
      <w:r w:rsidRPr="001E18FE">
        <w:rPr>
          <w:snapToGrid w:val="0"/>
        </w:rPr>
        <w:t xml:space="preserve"> уезда. Сам автор нашёл этот вид повсеместно распространённым в Уфимской губернии и одинаково обыкновенным и в открытой, и в лесистой полосе, и в горах. Но С.В. Кириков (1952) на Южном Урале его уже не встречал. В.Д. Ильичёв и В.Е. Фомин (1988) регистрировали этот вид в гнездовой период лишь на оз. </w:t>
      </w:r>
      <w:proofErr w:type="spellStart"/>
      <w:r w:rsidRPr="001E18FE">
        <w:rPr>
          <w:snapToGrid w:val="0"/>
        </w:rPr>
        <w:t>Аслы-куль</w:t>
      </w:r>
      <w:proofErr w:type="spellEnd"/>
      <w:r w:rsidRPr="001E18FE">
        <w:rPr>
          <w:snapToGrid w:val="0"/>
        </w:rPr>
        <w:t xml:space="preserve"> и в пойме р. Камы. </w:t>
      </w:r>
      <w:r>
        <w:rPr>
          <w:snapToGrid w:val="0"/>
        </w:rPr>
        <w:t xml:space="preserve">М.Г. Баянов добыл три </w:t>
      </w:r>
      <w:r w:rsidRPr="001E18FE">
        <w:rPr>
          <w:snapToGrid w:val="0"/>
        </w:rPr>
        <w:t xml:space="preserve">особи в окрестностях оз. </w:t>
      </w:r>
      <w:proofErr w:type="spellStart"/>
      <w:r w:rsidRPr="001E18FE">
        <w:rPr>
          <w:snapToGrid w:val="0"/>
        </w:rPr>
        <w:t>Асликуль</w:t>
      </w:r>
      <w:proofErr w:type="spellEnd"/>
      <w:r w:rsidRPr="001E18FE">
        <w:rPr>
          <w:snapToGrid w:val="0"/>
        </w:rPr>
        <w:t xml:space="preserve">, Большие Учалы и Чебаркуль (по одной особи у каждого озера) в 1960-70-х годах. </w:t>
      </w:r>
    </w:p>
    <w:p w:rsidR="001E18FE" w:rsidRPr="00A54163" w:rsidRDefault="001E18FE" w:rsidP="001E18FE">
      <w:pPr>
        <w:pStyle w:val="a3"/>
        <w:ind w:firstLine="284"/>
        <w:rPr>
          <w:sz w:val="20"/>
        </w:rPr>
      </w:pPr>
      <w:r>
        <w:rPr>
          <w:sz w:val="20"/>
        </w:rPr>
        <w:t xml:space="preserve">Ниже представлены данные по В.А. </w:t>
      </w:r>
      <w:proofErr w:type="spellStart"/>
      <w:r>
        <w:rPr>
          <w:sz w:val="20"/>
        </w:rPr>
        <w:t>Валуеву</w:t>
      </w:r>
      <w:proofErr w:type="spellEnd"/>
      <w:r w:rsidRPr="00A54163">
        <w:rPr>
          <w:sz w:val="20"/>
        </w:rPr>
        <w:t xml:space="preserve"> </w:t>
      </w:r>
      <w:r>
        <w:rPr>
          <w:sz w:val="20"/>
        </w:rPr>
        <w:t>(2008).</w:t>
      </w:r>
    </w:p>
    <w:p w:rsidR="001E18FE" w:rsidRPr="001E18FE" w:rsidRDefault="001E18FE" w:rsidP="001E18FE">
      <w:pPr>
        <w:pStyle w:val="5"/>
        <w:numPr>
          <w:ilvl w:val="0"/>
          <w:numId w:val="0"/>
        </w:numPr>
        <w:ind w:firstLine="709"/>
        <w:jc w:val="both"/>
      </w:pPr>
      <w:r w:rsidRPr="001E18FE">
        <w:rPr>
          <w:snapToGrid w:val="0"/>
        </w:rPr>
        <w:t xml:space="preserve">Самая ранняя дата наблюдений нами лугового луня – 19 мая, самая поздняя – 28 августа. На территории Предуралья луговой лунь регистрировался: в </w:t>
      </w:r>
      <w:smartTag w:uri="urn:schemas-microsoft-com:office:smarttags" w:element="metricconverter">
        <w:smartTagPr>
          <w:attr w:name="ProductID" w:val="2001 г"/>
        </w:smartTagPr>
        <w:r w:rsidRPr="001E18FE">
          <w:rPr>
            <w:snapToGrid w:val="0"/>
          </w:rPr>
          <w:t>2001 г</w:t>
        </w:r>
      </w:smartTag>
      <w:r w:rsidRPr="001E18FE">
        <w:rPr>
          <w:snapToGrid w:val="0"/>
        </w:rPr>
        <w:t xml:space="preserve">. летом в количестве трёх десятков особей (0,0003) и  в августе – около 50 (0,0004); в мае и августе </w:t>
      </w:r>
      <w:smartTag w:uri="urn:schemas-microsoft-com:office:smarttags" w:element="metricconverter">
        <w:smartTagPr>
          <w:attr w:name="ProductID" w:val="2004 г"/>
        </w:smartTagPr>
        <w:r w:rsidRPr="001E18FE">
          <w:rPr>
            <w:snapToGrid w:val="0"/>
          </w:rPr>
          <w:t>2004 г</w:t>
        </w:r>
      </w:smartTag>
      <w:r w:rsidRPr="001E18FE">
        <w:rPr>
          <w:snapToGrid w:val="0"/>
        </w:rPr>
        <w:t xml:space="preserve">., в количестве нескольких десятков (0,0003); в репродуктивный период </w:t>
      </w:r>
      <w:smartTag w:uri="urn:schemas-microsoft-com:office:smarttags" w:element="metricconverter">
        <w:smartTagPr>
          <w:attr w:name="ProductID" w:val="2005 г"/>
        </w:smartTagPr>
        <w:r w:rsidRPr="001E18FE">
          <w:rPr>
            <w:snapToGrid w:val="0"/>
          </w:rPr>
          <w:t>2005 г</w:t>
        </w:r>
      </w:smartTag>
      <w:r w:rsidRPr="001E18FE">
        <w:rPr>
          <w:snapToGrid w:val="0"/>
        </w:rPr>
        <w:t xml:space="preserve">. – около 70 птиц (0,0007). На север луговой лунь долетает до р. Камы, где самец был зарегистрирован нами 28 августа. На северо-востоке региона республики, был отмечен 11 июля </w:t>
      </w:r>
      <w:smartTag w:uri="urn:schemas-microsoft-com:office:smarttags" w:element="metricconverter">
        <w:smartTagPr>
          <w:attr w:name="ProductID" w:val="2006 г"/>
        </w:smartTagPr>
        <w:r w:rsidRPr="001E18FE">
          <w:rPr>
            <w:snapToGrid w:val="0"/>
          </w:rPr>
          <w:t>2006 г</w:t>
        </w:r>
      </w:smartTag>
      <w:r w:rsidRPr="001E18FE">
        <w:rPr>
          <w:snapToGrid w:val="0"/>
        </w:rPr>
        <w:t xml:space="preserve">. в Салаватском районе в окрестностях д. </w:t>
      </w:r>
      <w:proofErr w:type="spellStart"/>
      <w:r w:rsidRPr="001E18FE">
        <w:rPr>
          <w:snapToGrid w:val="0"/>
        </w:rPr>
        <w:t>Лагерёво</w:t>
      </w:r>
      <w:proofErr w:type="spellEnd"/>
      <w:r w:rsidRPr="001E18FE">
        <w:rPr>
          <w:snapToGrid w:val="0"/>
        </w:rPr>
        <w:t>.</w:t>
      </w:r>
      <w:r w:rsidRPr="001E18FE">
        <w:t xml:space="preserve"> В 2016 г. на территории природного парка «</w:t>
      </w:r>
      <w:proofErr w:type="spellStart"/>
      <w:r w:rsidRPr="001E18FE">
        <w:t>Аслы-куль</w:t>
      </w:r>
      <w:proofErr w:type="spellEnd"/>
      <w:r w:rsidRPr="001E18FE">
        <w:t>» мы встречали лугового луня только в весенний и репродуктивный периоды, во время которых он находился в категории «обычный вид»: 0,01 особи/км² (0,0</w:t>
      </w:r>
      <w:r>
        <w:t xml:space="preserve">6) и 0,09 </w:t>
      </w:r>
      <w:proofErr w:type="gramStart"/>
      <w:r>
        <w:t xml:space="preserve">( </w:t>
      </w:r>
      <w:proofErr w:type="gramEnd"/>
      <w:r>
        <w:t>0,2) соответственно.</w:t>
      </w:r>
    </w:p>
    <w:p w:rsidR="001E18FE" w:rsidRPr="001E18FE" w:rsidRDefault="001E18FE" w:rsidP="001E18FE">
      <w:pPr>
        <w:pStyle w:val="5"/>
        <w:numPr>
          <w:ilvl w:val="0"/>
          <w:numId w:val="0"/>
        </w:numPr>
        <w:ind w:firstLine="709"/>
        <w:jc w:val="both"/>
        <w:rPr>
          <w:snapToGrid w:val="0"/>
        </w:rPr>
      </w:pPr>
      <w:r w:rsidRPr="001E18FE">
        <w:rPr>
          <w:snapToGrid w:val="0"/>
        </w:rPr>
        <w:t xml:space="preserve">В горах мы встретили лишь одну особь – 10 августа </w:t>
      </w:r>
      <w:smartTag w:uri="urn:schemas-microsoft-com:office:smarttags" w:element="metricconverter">
        <w:smartTagPr>
          <w:attr w:name="ProductID" w:val="2000 г"/>
        </w:smartTagPr>
        <w:r w:rsidRPr="001E18FE">
          <w:rPr>
            <w:snapToGrid w:val="0"/>
          </w:rPr>
          <w:t>2000 г</w:t>
        </w:r>
      </w:smartTag>
      <w:r w:rsidRPr="001E18FE">
        <w:rPr>
          <w:snapToGrid w:val="0"/>
        </w:rPr>
        <w:t xml:space="preserve">. возле д. </w:t>
      </w:r>
      <w:proofErr w:type="spellStart"/>
      <w:r w:rsidRPr="001E18FE">
        <w:rPr>
          <w:snapToGrid w:val="0"/>
        </w:rPr>
        <w:t>Яумбит</w:t>
      </w:r>
      <w:proofErr w:type="spellEnd"/>
      <w:r w:rsidRPr="001E18FE">
        <w:rPr>
          <w:snapToGrid w:val="0"/>
        </w:rPr>
        <w:t xml:space="preserve">. В Зауралье республики весной </w:t>
      </w:r>
      <w:smartTag w:uri="urn:schemas-microsoft-com:office:smarttags" w:element="metricconverter">
        <w:smartTagPr>
          <w:attr w:name="ProductID" w:val="2003 г"/>
        </w:smartTagPr>
        <w:r w:rsidRPr="001E18FE">
          <w:rPr>
            <w:snapToGrid w:val="0"/>
          </w:rPr>
          <w:t>2003 г</w:t>
        </w:r>
      </w:smartTag>
      <w:r w:rsidRPr="001E18FE">
        <w:rPr>
          <w:snapToGrid w:val="0"/>
        </w:rPr>
        <w:t xml:space="preserve">. было около 30 птиц (0,002), в тот же сезон </w:t>
      </w:r>
      <w:smartTag w:uri="urn:schemas-microsoft-com:office:smarttags" w:element="metricconverter">
        <w:smartTagPr>
          <w:attr w:name="ProductID" w:val="2004 г"/>
        </w:smartTagPr>
        <w:r w:rsidRPr="001E18FE">
          <w:rPr>
            <w:snapToGrid w:val="0"/>
          </w:rPr>
          <w:t>2004 г</w:t>
        </w:r>
      </w:smartTag>
      <w:r w:rsidRPr="001E18FE">
        <w:rPr>
          <w:snapToGrid w:val="0"/>
        </w:rPr>
        <w:t xml:space="preserve">. – около 60 особей (0,004). Летом </w:t>
      </w:r>
      <w:smartTag w:uri="urn:schemas-microsoft-com:office:smarttags" w:element="metricconverter">
        <w:smartTagPr>
          <w:attr w:name="ProductID" w:val="2004 г"/>
        </w:smartTagPr>
        <w:r w:rsidRPr="001E18FE">
          <w:rPr>
            <w:snapToGrid w:val="0"/>
          </w:rPr>
          <w:t>2004 г</w:t>
        </w:r>
      </w:smartTag>
      <w:r w:rsidRPr="001E18FE">
        <w:rPr>
          <w:snapToGrid w:val="0"/>
        </w:rPr>
        <w:t xml:space="preserve">. насчитывалось до 30 птиц. В </w:t>
      </w:r>
      <w:smartTag w:uri="urn:schemas-microsoft-com:office:smarttags" w:element="metricconverter">
        <w:smartTagPr>
          <w:attr w:name="ProductID" w:val="2005 г"/>
        </w:smartTagPr>
        <w:r w:rsidRPr="001E18FE">
          <w:rPr>
            <w:snapToGrid w:val="0"/>
          </w:rPr>
          <w:t>2005 г</w:t>
        </w:r>
      </w:smartTag>
      <w:r w:rsidRPr="001E18FE">
        <w:rPr>
          <w:snapToGrid w:val="0"/>
        </w:rPr>
        <w:t xml:space="preserve">. не отмечен. Несколько особей зарегистрированы в конце мая </w:t>
      </w:r>
      <w:smartTag w:uri="urn:schemas-microsoft-com:office:smarttags" w:element="metricconverter">
        <w:smartTagPr>
          <w:attr w:name="ProductID" w:val="2006 г"/>
        </w:smartTagPr>
        <w:r w:rsidRPr="001E18FE">
          <w:rPr>
            <w:snapToGrid w:val="0"/>
          </w:rPr>
          <w:t>2006 г</w:t>
        </w:r>
      </w:smartTag>
      <w:r w:rsidRPr="001E18FE">
        <w:rPr>
          <w:snapToGrid w:val="0"/>
        </w:rPr>
        <w:t xml:space="preserve">. Причём 2 пары и 2 одиночных самца были встречены на участке длиной </w:t>
      </w:r>
      <w:smartTag w:uri="urn:schemas-microsoft-com:office:smarttags" w:element="metricconverter">
        <w:smartTagPr>
          <w:attr w:name="ProductID" w:val="3 км"/>
        </w:smartTagPr>
        <w:r w:rsidRPr="001E18FE">
          <w:rPr>
            <w:snapToGrid w:val="0"/>
          </w:rPr>
          <w:t>3 км</w:t>
        </w:r>
      </w:smartTag>
      <w:r w:rsidRPr="001E18FE">
        <w:rPr>
          <w:snapToGrid w:val="0"/>
        </w:rPr>
        <w:t xml:space="preserve"> в окрестностях пос. Подольск и </w:t>
      </w:r>
      <w:smartTag w:uri="urn:schemas-microsoft-com:office:smarttags" w:element="metricconverter">
        <w:smartTagPr>
          <w:attr w:name="ProductID" w:val="150 км"/>
        </w:smartTagPr>
        <w:r w:rsidRPr="001E18FE">
          <w:rPr>
            <w:snapToGrid w:val="0"/>
          </w:rPr>
          <w:t>150 км</w:t>
        </w:r>
      </w:smartTag>
      <w:r w:rsidRPr="001E18FE">
        <w:rPr>
          <w:snapToGrid w:val="0"/>
        </w:rPr>
        <w:t xml:space="preserve"> севернее  - 1 самец в окрестностях д. Туркменёво-1. В </w:t>
      </w:r>
      <w:smartTag w:uri="urn:schemas-microsoft-com:office:smarttags" w:element="metricconverter">
        <w:smartTagPr>
          <w:attr w:name="ProductID" w:val="2007 г"/>
        </w:smartTagPr>
        <w:r w:rsidRPr="001E18FE">
          <w:rPr>
            <w:snapToGrid w:val="0"/>
          </w:rPr>
          <w:t>2007 г</w:t>
        </w:r>
      </w:smartTag>
      <w:r w:rsidRPr="001E18FE">
        <w:rPr>
          <w:snapToGrid w:val="0"/>
        </w:rPr>
        <w:t xml:space="preserve">. луговой лунь </w:t>
      </w:r>
      <w:proofErr w:type="spellStart"/>
      <w:r w:rsidRPr="001E18FE">
        <w:rPr>
          <w:snapToGrid w:val="0"/>
        </w:rPr>
        <w:t>втретился</w:t>
      </w:r>
      <w:proofErr w:type="spellEnd"/>
      <w:r w:rsidRPr="001E18FE">
        <w:rPr>
          <w:snapToGrid w:val="0"/>
        </w:rPr>
        <w:t xml:space="preserve"> нам лишь один раз – самец барражировал по-над землёй 29 апреля в окрестностях д. </w:t>
      </w:r>
      <w:proofErr w:type="spellStart"/>
      <w:r w:rsidRPr="001E18FE">
        <w:rPr>
          <w:snapToGrid w:val="0"/>
        </w:rPr>
        <w:t>Баимово</w:t>
      </w:r>
      <w:proofErr w:type="spellEnd"/>
      <w:r w:rsidRPr="001E18FE">
        <w:rPr>
          <w:snapToGrid w:val="0"/>
        </w:rPr>
        <w:t xml:space="preserve"> Абзелиловского района.</w:t>
      </w:r>
    </w:p>
    <w:p w:rsidR="001E18FE" w:rsidRPr="001E18FE" w:rsidRDefault="001E18FE">
      <w:pPr>
        <w:rPr>
          <w:rFonts w:ascii="Times New Roman" w:hAnsi="Times New Roman" w:cs="Times New Roman"/>
          <w:sz w:val="20"/>
          <w:szCs w:val="20"/>
        </w:rPr>
      </w:pPr>
    </w:p>
    <w:p w:rsidR="001E18FE" w:rsidRPr="001E18FE" w:rsidRDefault="001E18FE" w:rsidP="001E18F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E18FE">
        <w:rPr>
          <w:rFonts w:ascii="Times New Roman" w:hAnsi="Times New Roman" w:cs="Times New Roman"/>
          <w:b/>
          <w:sz w:val="20"/>
          <w:szCs w:val="20"/>
        </w:rPr>
        <w:t>Литература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i/>
          <w:sz w:val="20"/>
          <w:szCs w:val="20"/>
        </w:rPr>
      </w:pP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 xml:space="preserve">Валуев В.А. </w:t>
      </w:r>
      <w:r w:rsidRPr="001E18FE">
        <w:rPr>
          <w:rFonts w:ascii="Times New Roman" w:hAnsi="Times New Roman" w:cs="Times New Roman"/>
          <w:sz w:val="20"/>
          <w:szCs w:val="20"/>
        </w:rPr>
        <w:t xml:space="preserve">Экология птиц Башкортостана (1811-2008). Уфа: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Гилем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>, 2008. 712 с.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 xml:space="preserve">Дементьев Г.П. </w:t>
      </w:r>
      <w:r w:rsidRPr="001E18FE">
        <w:rPr>
          <w:rFonts w:ascii="Times New Roman" w:hAnsi="Times New Roman" w:cs="Times New Roman"/>
          <w:sz w:val="20"/>
          <w:szCs w:val="20"/>
        </w:rPr>
        <w:t xml:space="preserve">Отряд хищные птицы </w:t>
      </w:r>
      <w:proofErr w:type="spellStart"/>
      <w:r w:rsidRPr="001E18FE">
        <w:rPr>
          <w:rFonts w:ascii="Times New Roman" w:hAnsi="Times New Roman" w:cs="Times New Roman"/>
          <w:i/>
          <w:sz w:val="20"/>
          <w:szCs w:val="20"/>
          <w:lang w:val="en-US"/>
        </w:rPr>
        <w:t>Accipitres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 или </w:t>
      </w:r>
      <w:proofErr w:type="spellStart"/>
      <w:r w:rsidRPr="001E18FE">
        <w:rPr>
          <w:rFonts w:ascii="Times New Roman" w:hAnsi="Times New Roman" w:cs="Times New Roman"/>
          <w:i/>
          <w:sz w:val="20"/>
          <w:szCs w:val="20"/>
          <w:lang w:val="en-US"/>
        </w:rPr>
        <w:t>Falconiformes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 // Птицы Советского Союза. М.: Изд-во «Советская наука». 1951. Т.1.  С. 70-341.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i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Ильичёв В.Д., Фомин В.Е.</w:t>
      </w:r>
      <w:r w:rsidRPr="001E18FE">
        <w:rPr>
          <w:rFonts w:ascii="Times New Roman" w:hAnsi="Times New Roman" w:cs="Times New Roman"/>
          <w:sz w:val="20"/>
          <w:szCs w:val="20"/>
        </w:rPr>
        <w:t xml:space="preserve"> Орнитофауна и изменение среды (на примере Южно-Уральского региона). М.: Наука. 1988. 247 </w:t>
      </w:r>
      <w:proofErr w:type="gramStart"/>
      <w:r w:rsidRPr="001E18FE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1E18FE">
        <w:rPr>
          <w:rFonts w:ascii="Times New Roman" w:hAnsi="Times New Roman" w:cs="Times New Roman"/>
          <w:sz w:val="20"/>
          <w:szCs w:val="20"/>
        </w:rPr>
        <w:t>.</w:t>
      </w:r>
      <w:r w:rsidRPr="001E18FE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Кириков С.В.</w:t>
      </w:r>
      <w:r w:rsidRPr="001E18FE">
        <w:rPr>
          <w:rFonts w:ascii="Times New Roman" w:hAnsi="Times New Roman" w:cs="Times New Roman"/>
          <w:sz w:val="20"/>
          <w:szCs w:val="20"/>
        </w:rPr>
        <w:t xml:space="preserve"> Птицы и млекопитающие в условиях ландшафтов южной оконечности Урала. М., 1952, 412 с. 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Михеев А.В.</w:t>
      </w:r>
      <w:r w:rsidRPr="001E18FE">
        <w:rPr>
          <w:rFonts w:ascii="Times New Roman" w:hAnsi="Times New Roman" w:cs="Times New Roman"/>
          <w:sz w:val="20"/>
          <w:szCs w:val="20"/>
        </w:rPr>
        <w:t xml:space="preserve"> Определитель птичьих гнёзд. Учеб. Пособие для студентов биол. специальностей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пед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ин-тов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. Изд. 3-е,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перераб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. М., Просвещение, 1975. 184 </w:t>
      </w:r>
      <w:proofErr w:type="gramStart"/>
      <w:r w:rsidRPr="001E18FE">
        <w:rPr>
          <w:rFonts w:ascii="Times New Roman" w:hAnsi="Times New Roman" w:cs="Times New Roman"/>
          <w:sz w:val="20"/>
          <w:szCs w:val="20"/>
        </w:rPr>
        <w:t>с</w:t>
      </w:r>
      <w:proofErr w:type="gramEnd"/>
      <w:r w:rsidRPr="001E18FE">
        <w:rPr>
          <w:rFonts w:ascii="Times New Roman" w:hAnsi="Times New Roman" w:cs="Times New Roman"/>
          <w:sz w:val="20"/>
          <w:szCs w:val="20"/>
        </w:rPr>
        <w:t>.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Никифорук К.С.</w:t>
      </w:r>
      <w:r w:rsidRPr="001E18FE">
        <w:rPr>
          <w:rFonts w:ascii="Times New Roman" w:hAnsi="Times New Roman" w:cs="Times New Roman"/>
          <w:sz w:val="20"/>
          <w:szCs w:val="20"/>
        </w:rPr>
        <w:t xml:space="preserve"> Птицы, полезные и вредные в сельском и лесном хозяйстве // Животный мир Башкирии. Уфа, Башкирское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книж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>. изд-во, 1949. С. 95-125.</w:t>
      </w:r>
    </w:p>
    <w:p w:rsidR="001E18FE" w:rsidRPr="001E18FE" w:rsidRDefault="001E18FE" w:rsidP="001E18FE">
      <w:pPr>
        <w:ind w:left="720" w:hanging="720"/>
        <w:rPr>
          <w:rFonts w:ascii="Times New Roman" w:hAnsi="Times New Roman" w:cs="Times New Roman"/>
          <w:sz w:val="20"/>
          <w:szCs w:val="20"/>
        </w:rPr>
      </w:pPr>
      <w:r w:rsidRPr="001E18FE">
        <w:rPr>
          <w:rFonts w:ascii="Times New Roman" w:hAnsi="Times New Roman" w:cs="Times New Roman"/>
          <w:i/>
          <w:sz w:val="20"/>
          <w:szCs w:val="20"/>
        </w:rPr>
        <w:t>Сушкин П.П.</w:t>
      </w:r>
      <w:r w:rsidRPr="001E18FE">
        <w:rPr>
          <w:rFonts w:ascii="Times New Roman" w:hAnsi="Times New Roman" w:cs="Times New Roman"/>
          <w:sz w:val="20"/>
          <w:szCs w:val="20"/>
        </w:rPr>
        <w:t xml:space="preserve"> Птицы Уфимской губернии // Материалы к познанию фауны и флоры Рос</w:t>
      </w:r>
      <w:proofErr w:type="gramStart"/>
      <w:r w:rsidRPr="001E18FE">
        <w:rPr>
          <w:rFonts w:ascii="Times New Roman" w:hAnsi="Times New Roman" w:cs="Times New Roman"/>
          <w:sz w:val="20"/>
          <w:szCs w:val="20"/>
        </w:rPr>
        <w:t>.</w:t>
      </w:r>
      <w:proofErr w:type="gramEnd"/>
      <w:r w:rsidRPr="001E18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1E18FE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1E18FE">
        <w:rPr>
          <w:rFonts w:ascii="Times New Roman" w:hAnsi="Times New Roman" w:cs="Times New Roman"/>
          <w:sz w:val="20"/>
          <w:szCs w:val="20"/>
        </w:rPr>
        <w:t>мп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 xml:space="preserve">. Отд. зоол. </w:t>
      </w:r>
      <w:proofErr w:type="spellStart"/>
      <w:r w:rsidRPr="001E18FE">
        <w:rPr>
          <w:rFonts w:ascii="Times New Roman" w:hAnsi="Times New Roman" w:cs="Times New Roman"/>
          <w:sz w:val="20"/>
          <w:szCs w:val="20"/>
        </w:rPr>
        <w:t>Вып</w:t>
      </w:r>
      <w:proofErr w:type="spellEnd"/>
      <w:r w:rsidRPr="001E18FE">
        <w:rPr>
          <w:rFonts w:ascii="Times New Roman" w:hAnsi="Times New Roman" w:cs="Times New Roman"/>
          <w:sz w:val="20"/>
          <w:szCs w:val="20"/>
        </w:rPr>
        <w:t>. 4. 1897. 331 с.</w:t>
      </w:r>
    </w:p>
    <w:p w:rsidR="001E18FE" w:rsidRPr="001E18FE" w:rsidRDefault="001E18FE" w:rsidP="001E18FE">
      <w:pPr>
        <w:rPr>
          <w:rFonts w:ascii="Times New Roman" w:hAnsi="Times New Roman" w:cs="Times New Roman"/>
          <w:sz w:val="20"/>
          <w:szCs w:val="20"/>
        </w:rPr>
      </w:pPr>
    </w:p>
    <w:p w:rsidR="001E18FE" w:rsidRPr="001E18FE" w:rsidRDefault="001E18FE">
      <w:pPr>
        <w:rPr>
          <w:rFonts w:ascii="Times New Roman" w:hAnsi="Times New Roman" w:cs="Times New Roman"/>
          <w:sz w:val="20"/>
          <w:szCs w:val="20"/>
        </w:rPr>
      </w:pPr>
    </w:p>
    <w:sectPr w:rsidR="001E18FE" w:rsidRPr="001E18FE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2DD0006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18FE"/>
    <w:rsid w:val="0001143F"/>
    <w:rsid w:val="001D05C4"/>
    <w:rsid w:val="001E18FE"/>
    <w:rsid w:val="008A7E33"/>
    <w:rsid w:val="009C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5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5">
    <w:name w:val="List Number 5"/>
    <w:basedOn w:val="a"/>
    <w:rsid w:val="001E18FE"/>
    <w:pPr>
      <w:numPr>
        <w:numId w:val="1"/>
      </w:num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1E18FE"/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E18FE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730</Words>
  <Characters>4164</Characters>
  <Application>Microsoft Office Word</Application>
  <DocSecurity>0</DocSecurity>
  <Lines>34</Lines>
  <Paragraphs>9</Paragraphs>
  <ScaleCrop>false</ScaleCrop>
  <Company/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3</cp:revision>
  <dcterms:created xsi:type="dcterms:W3CDTF">2026-10-30T15:22:00Z</dcterms:created>
  <dcterms:modified xsi:type="dcterms:W3CDTF">2026-10-30T17:24:00Z</dcterms:modified>
</cp:coreProperties>
</file>