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3B" w:rsidRPr="005740AC" w:rsidRDefault="00D6743B" w:rsidP="00D674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// </w:t>
      </w:r>
      <w:r w:rsidRPr="005740AC">
        <w:rPr>
          <w:rFonts w:ascii="Times New Roman" w:hAnsi="Times New Roman"/>
          <w:sz w:val="18"/>
          <w:szCs w:val="18"/>
        </w:rPr>
        <w:t xml:space="preserve">Материалы по флоре и фауне Республики Башкортостан. </w:t>
      </w:r>
      <w:r>
        <w:rPr>
          <w:rFonts w:ascii="Times New Roman" w:hAnsi="Times New Roman"/>
          <w:sz w:val="18"/>
          <w:szCs w:val="18"/>
        </w:rPr>
        <w:t>202</w:t>
      </w:r>
      <w:r>
        <w:rPr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40AC">
        <w:rPr>
          <w:rFonts w:ascii="Times New Roman" w:hAnsi="Times New Roman"/>
          <w:sz w:val="18"/>
          <w:szCs w:val="18"/>
        </w:rPr>
        <w:t>№ 3</w:t>
      </w:r>
      <w:r>
        <w:rPr>
          <w:rFonts w:ascii="Times New Roman" w:hAnsi="Times New Roman"/>
          <w:sz w:val="18"/>
          <w:szCs w:val="18"/>
        </w:rPr>
        <w:t>1</w:t>
      </w:r>
      <w:r w:rsidRPr="005740AC">
        <w:rPr>
          <w:rFonts w:ascii="Times New Roman" w:hAnsi="Times New Roman"/>
          <w:sz w:val="18"/>
          <w:szCs w:val="18"/>
        </w:rPr>
        <w:t xml:space="preserve">,  </w:t>
      </w:r>
      <w:r w:rsidRPr="009C3B5E">
        <w:rPr>
          <w:rFonts w:ascii="Times New Roman" w:hAnsi="Times New Roman"/>
          <w:sz w:val="18"/>
          <w:szCs w:val="18"/>
        </w:rPr>
        <w:t xml:space="preserve">С. </w:t>
      </w:r>
      <w:r>
        <w:rPr>
          <w:rFonts w:ascii="Times New Roman" w:hAnsi="Times New Roman"/>
          <w:sz w:val="18"/>
          <w:szCs w:val="18"/>
        </w:rPr>
        <w:t>3-8.</w:t>
      </w:r>
    </w:p>
    <w:p w:rsidR="005E7525" w:rsidRPr="007A4A1A" w:rsidRDefault="008D24DF" w:rsidP="00144CF8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Статья поступила в редакцию 05</w:t>
      </w:r>
      <w:r w:rsidR="005E7525" w:rsidRPr="007A4A1A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4</w:t>
      </w:r>
      <w:r w:rsidR="005E7525" w:rsidRPr="007A4A1A">
        <w:rPr>
          <w:rFonts w:ascii="Times New Roman" w:hAnsi="Times New Roman"/>
          <w:sz w:val="18"/>
          <w:szCs w:val="18"/>
        </w:rPr>
        <w:t>.2021 г.</w:t>
      </w:r>
    </w:p>
    <w:p w:rsidR="005E7525" w:rsidRPr="007A4A1A" w:rsidRDefault="005E7525" w:rsidP="00144CF8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7A4A1A">
        <w:rPr>
          <w:rFonts w:ascii="Times New Roman" w:hAnsi="Times New Roman"/>
          <w:sz w:val="18"/>
          <w:szCs w:val="18"/>
        </w:rPr>
        <w:t>УДК 598</w:t>
      </w:r>
    </w:p>
    <w:p w:rsidR="005E7525" w:rsidRPr="008E181C" w:rsidRDefault="008D24DF" w:rsidP="00144CF8">
      <w:pPr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Дополнительные сведения к питанию птиц</w:t>
      </w:r>
      <w:r w:rsidR="008E181C" w:rsidRPr="008E181C">
        <w:rPr>
          <w:rFonts w:ascii="Times New Roman" w:hAnsi="Times New Roman"/>
          <w:b/>
          <w:bCs/>
          <w:sz w:val="20"/>
          <w:szCs w:val="20"/>
        </w:rPr>
        <w:t xml:space="preserve"> Башкирии</w:t>
      </w:r>
    </w:p>
    <w:p w:rsidR="008E181C" w:rsidRDefault="008E181C" w:rsidP="00144CF8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5E7525" w:rsidRDefault="004728A0" w:rsidP="00144CF8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r w:rsidR="005E7525" w:rsidRPr="007A4A1A">
        <w:rPr>
          <w:rFonts w:ascii="Times New Roman" w:hAnsi="Times New Roman"/>
          <w:sz w:val="20"/>
          <w:szCs w:val="20"/>
        </w:rPr>
        <w:t>В.А. Валуев</w:t>
      </w:r>
    </w:p>
    <w:p w:rsidR="005E7525" w:rsidRPr="007A4A1A" w:rsidRDefault="005E7525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E7525" w:rsidRPr="007A4A1A" w:rsidRDefault="005E7525" w:rsidP="00144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A1A">
        <w:rPr>
          <w:rFonts w:ascii="Times New Roman" w:hAnsi="Times New Roman"/>
          <w:sz w:val="18"/>
          <w:szCs w:val="18"/>
        </w:rPr>
        <w:t>Институт экологической экспертизы и биоинформационных технологий.</w:t>
      </w:r>
    </w:p>
    <w:p w:rsidR="005E7525" w:rsidRPr="008D24DF" w:rsidRDefault="005E7525" w:rsidP="00144C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7A4A1A">
        <w:rPr>
          <w:rFonts w:ascii="Times New Roman" w:hAnsi="Times New Roman"/>
          <w:sz w:val="18"/>
          <w:szCs w:val="18"/>
        </w:rPr>
        <w:t>Республика Башкортостан, Уфимский район, 450571, д. Юматово, ул. Парковая,</w:t>
      </w:r>
      <w:r w:rsidR="004728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A4A1A">
        <w:rPr>
          <w:rFonts w:ascii="Times New Roman" w:hAnsi="Times New Roman"/>
          <w:sz w:val="18"/>
          <w:szCs w:val="18"/>
        </w:rPr>
        <w:t>д</w:t>
      </w:r>
      <w:proofErr w:type="spellEnd"/>
      <w:r w:rsidRPr="008D24DF">
        <w:rPr>
          <w:rFonts w:ascii="Times New Roman" w:hAnsi="Times New Roman"/>
          <w:sz w:val="18"/>
          <w:szCs w:val="18"/>
          <w:lang w:val="en-US"/>
        </w:rPr>
        <w:t xml:space="preserve">. 36. </w:t>
      </w:r>
      <w:proofErr w:type="gramEnd"/>
    </w:p>
    <w:p w:rsidR="005E7525" w:rsidRPr="008D24DF" w:rsidRDefault="005E7525" w:rsidP="00144C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7A4A1A">
        <w:rPr>
          <w:rFonts w:ascii="Times New Roman" w:hAnsi="Times New Roman"/>
          <w:sz w:val="18"/>
          <w:szCs w:val="18"/>
          <w:lang w:val="en-US"/>
        </w:rPr>
        <w:t>E</w:t>
      </w:r>
      <w:r w:rsidRPr="008D24DF">
        <w:rPr>
          <w:rFonts w:ascii="Times New Roman" w:hAnsi="Times New Roman"/>
          <w:sz w:val="18"/>
          <w:szCs w:val="18"/>
          <w:lang w:val="en-US"/>
        </w:rPr>
        <w:t>-</w:t>
      </w:r>
      <w:r w:rsidRPr="007A4A1A">
        <w:rPr>
          <w:rFonts w:ascii="Times New Roman" w:hAnsi="Times New Roman"/>
          <w:sz w:val="18"/>
          <w:szCs w:val="18"/>
          <w:lang w:val="en-US"/>
        </w:rPr>
        <w:t>mail</w:t>
      </w:r>
      <w:r w:rsidRPr="008D24DF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7A4A1A">
        <w:rPr>
          <w:rFonts w:ascii="Times New Roman" w:hAnsi="Times New Roman"/>
          <w:color w:val="0000FF"/>
          <w:sz w:val="18"/>
          <w:szCs w:val="18"/>
          <w:lang w:val="en-US"/>
        </w:rPr>
        <w:t>ValuyevVA</w:t>
      </w:r>
      <w:r w:rsidRPr="008D24DF">
        <w:rPr>
          <w:rFonts w:ascii="Times New Roman" w:hAnsi="Times New Roman"/>
          <w:color w:val="0000FF"/>
          <w:sz w:val="18"/>
          <w:szCs w:val="18"/>
          <w:lang w:val="en-US"/>
        </w:rPr>
        <w:t>@</w:t>
      </w:r>
      <w:r w:rsidRPr="007A4A1A">
        <w:rPr>
          <w:rFonts w:ascii="Times New Roman" w:hAnsi="Times New Roman"/>
          <w:color w:val="0000FF"/>
          <w:sz w:val="18"/>
          <w:szCs w:val="18"/>
          <w:lang w:val="en-US"/>
        </w:rPr>
        <w:t>mail</w:t>
      </w:r>
      <w:r w:rsidRPr="008D24DF">
        <w:rPr>
          <w:rFonts w:ascii="Times New Roman" w:hAnsi="Times New Roman"/>
          <w:color w:val="0000FF"/>
          <w:sz w:val="18"/>
          <w:szCs w:val="18"/>
          <w:lang w:val="en-US"/>
        </w:rPr>
        <w:t>.</w:t>
      </w:r>
      <w:r w:rsidRPr="007A4A1A">
        <w:rPr>
          <w:rFonts w:ascii="Times New Roman" w:hAnsi="Times New Roman"/>
          <w:color w:val="0000FF"/>
          <w:sz w:val="18"/>
          <w:szCs w:val="18"/>
          <w:lang w:val="en-US"/>
        </w:rPr>
        <w:t>ru</w:t>
      </w:r>
      <w:r w:rsidRPr="008D24DF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5E7525" w:rsidRPr="00E27235" w:rsidRDefault="005E7525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C55CB" w:rsidRPr="003629DC" w:rsidRDefault="00E34155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В данной заметке решено привести новые данные об отношении некоторых птиц к волосатым гусеницам. Около полсотни лет назад в школах на уроках биологии учителя указывали на ту пользу кукушки, что она поедает волосатых гусениц. Но конкретно, какие виды птиц их не используют в пищу, – не известно. В научной литературе про питание птиц указываются те виды беспозвоночных, которые найдены в их зобах и желудках. Если учесть, что гусеницы перевариваются быстро, то и регистрация какого-либо их вида – очень редка. В региональной (Республика Башкортостан) научной литературе, сведений </w:t>
      </w:r>
      <w:r w:rsidR="00050C39" w:rsidRPr="003629DC">
        <w:rPr>
          <w:rFonts w:ascii="Times New Roman" w:hAnsi="Times New Roman"/>
          <w:sz w:val="20"/>
          <w:szCs w:val="20"/>
        </w:rPr>
        <w:t xml:space="preserve">о питании птиц практически нет; их всего полтора десятка. </w:t>
      </w:r>
      <w:proofErr w:type="gramStart"/>
      <w:r w:rsidR="00050C39" w:rsidRPr="003629DC">
        <w:rPr>
          <w:rFonts w:ascii="Times New Roman" w:hAnsi="Times New Roman"/>
          <w:sz w:val="20"/>
          <w:szCs w:val="20"/>
        </w:rPr>
        <w:t xml:space="preserve">Причём </w:t>
      </w:r>
      <w:r w:rsidR="00575D14" w:rsidRPr="003629DC">
        <w:rPr>
          <w:rFonts w:ascii="Times New Roman" w:hAnsi="Times New Roman"/>
          <w:sz w:val="20"/>
          <w:szCs w:val="20"/>
        </w:rPr>
        <w:t>две работы относя</w:t>
      </w:r>
      <w:r w:rsidR="00050C39" w:rsidRPr="003629DC">
        <w:rPr>
          <w:rFonts w:ascii="Times New Roman" w:hAnsi="Times New Roman"/>
          <w:sz w:val="20"/>
          <w:szCs w:val="20"/>
        </w:rPr>
        <w:t>тся не к самому питанию, а к выяснению периодичности кормления птенцов (</w:t>
      </w:r>
      <w:r w:rsidR="004C2F21" w:rsidRPr="003629DC">
        <w:rPr>
          <w:rFonts w:ascii="Times New Roman" w:hAnsi="Times New Roman"/>
          <w:sz w:val="20"/>
          <w:szCs w:val="20"/>
        </w:rPr>
        <w:t xml:space="preserve">Валуев, </w:t>
      </w:r>
      <w:proofErr w:type="spellStart"/>
      <w:r w:rsidR="00050C39" w:rsidRPr="003629DC">
        <w:rPr>
          <w:rFonts w:ascii="Times New Roman" w:hAnsi="Times New Roman"/>
          <w:sz w:val="20"/>
          <w:szCs w:val="20"/>
        </w:rPr>
        <w:t>Панчихина</w:t>
      </w:r>
      <w:proofErr w:type="spellEnd"/>
      <w:r w:rsidR="00050C39" w:rsidRPr="003629DC">
        <w:rPr>
          <w:rFonts w:ascii="Times New Roman" w:hAnsi="Times New Roman"/>
          <w:sz w:val="20"/>
          <w:szCs w:val="20"/>
        </w:rPr>
        <w:t xml:space="preserve">, 2006; </w:t>
      </w:r>
      <w:proofErr w:type="spellStart"/>
      <w:r w:rsidR="00050C39" w:rsidRPr="003629DC">
        <w:rPr>
          <w:rFonts w:ascii="Times New Roman" w:hAnsi="Times New Roman"/>
          <w:sz w:val="20"/>
          <w:szCs w:val="20"/>
        </w:rPr>
        <w:t>Ягуфарова</w:t>
      </w:r>
      <w:proofErr w:type="spellEnd"/>
      <w:r w:rsidR="00050C39" w:rsidRPr="003629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0C39" w:rsidRPr="003629DC">
        <w:rPr>
          <w:rFonts w:ascii="Times New Roman" w:hAnsi="Times New Roman"/>
          <w:sz w:val="20"/>
          <w:szCs w:val="20"/>
        </w:rPr>
        <w:t>Ягуфарова</w:t>
      </w:r>
      <w:proofErr w:type="spellEnd"/>
      <w:r w:rsidR="00050C39" w:rsidRPr="003629DC">
        <w:rPr>
          <w:rFonts w:ascii="Times New Roman" w:hAnsi="Times New Roman"/>
          <w:sz w:val="20"/>
          <w:szCs w:val="20"/>
        </w:rPr>
        <w:t>, 2012)</w:t>
      </w:r>
      <w:r w:rsidR="00575D14" w:rsidRPr="003629DC">
        <w:rPr>
          <w:rFonts w:ascii="Times New Roman" w:hAnsi="Times New Roman"/>
          <w:sz w:val="20"/>
          <w:szCs w:val="20"/>
        </w:rPr>
        <w:t>, две к питанию хищных птиц (Валуев, 2014, 2015), одна к питанию большого пёстрого дятла (Валуев, Валуев, 2020</w:t>
      </w:r>
      <w:r w:rsidR="004C55CB" w:rsidRPr="003629DC">
        <w:rPr>
          <w:rFonts w:ascii="Times New Roman" w:hAnsi="Times New Roman"/>
          <w:sz w:val="20"/>
          <w:szCs w:val="20"/>
        </w:rPr>
        <w:t>) и три – кормам боров</w:t>
      </w:r>
      <w:r w:rsidR="00575D14" w:rsidRPr="003629DC">
        <w:rPr>
          <w:rFonts w:ascii="Times New Roman" w:hAnsi="Times New Roman"/>
          <w:sz w:val="20"/>
          <w:szCs w:val="20"/>
        </w:rPr>
        <w:t>ой и водоплавающей дичи (Валуев, Загорская, 2014; Князев, 2018; Феоктистова и др.</w:t>
      </w:r>
      <w:r w:rsidR="004C55CB" w:rsidRPr="003629DC">
        <w:rPr>
          <w:rFonts w:ascii="Times New Roman" w:hAnsi="Times New Roman"/>
          <w:sz w:val="20"/>
          <w:szCs w:val="20"/>
        </w:rPr>
        <w:t>, 2013а).</w:t>
      </w:r>
      <w:proofErr w:type="gramEnd"/>
      <w:r w:rsidR="004C55CB" w:rsidRPr="003629DC">
        <w:rPr>
          <w:rFonts w:ascii="Times New Roman" w:hAnsi="Times New Roman"/>
          <w:sz w:val="20"/>
          <w:szCs w:val="20"/>
        </w:rPr>
        <w:t xml:space="preserve"> В оставшейся половине работ (</w:t>
      </w:r>
      <w:proofErr w:type="spellStart"/>
      <w:r w:rsidR="004C55CB" w:rsidRPr="003629DC">
        <w:rPr>
          <w:rFonts w:ascii="Times New Roman" w:hAnsi="Times New Roman"/>
          <w:sz w:val="20"/>
          <w:szCs w:val="20"/>
        </w:rPr>
        <w:t>Ахметкиреева</w:t>
      </w:r>
      <w:proofErr w:type="spellEnd"/>
      <w:r w:rsidR="004C55CB" w:rsidRPr="003629DC">
        <w:rPr>
          <w:rFonts w:ascii="Times New Roman" w:hAnsi="Times New Roman"/>
          <w:sz w:val="20"/>
          <w:szCs w:val="20"/>
        </w:rPr>
        <w:t xml:space="preserve">, 2012; Валуев, 2010, 2013, 2015а; Валуев, </w:t>
      </w:r>
      <w:proofErr w:type="spellStart"/>
      <w:r w:rsidR="004C55CB" w:rsidRPr="003629DC">
        <w:rPr>
          <w:rFonts w:ascii="Times New Roman" w:hAnsi="Times New Roman"/>
          <w:sz w:val="20"/>
          <w:szCs w:val="20"/>
        </w:rPr>
        <w:t>Ахметкиреева</w:t>
      </w:r>
      <w:proofErr w:type="spellEnd"/>
      <w:r w:rsidR="004C55CB" w:rsidRPr="003629DC">
        <w:rPr>
          <w:rFonts w:ascii="Times New Roman" w:hAnsi="Times New Roman"/>
          <w:sz w:val="20"/>
          <w:szCs w:val="20"/>
        </w:rPr>
        <w:t xml:space="preserve">, 2012, 2013; Валуев, Ишбирдин, 2016; Ишбирдин, Валуев, 2016; </w:t>
      </w:r>
      <w:proofErr w:type="spellStart"/>
      <w:r w:rsidR="004C55CB" w:rsidRPr="003629DC">
        <w:rPr>
          <w:rFonts w:ascii="Times New Roman" w:hAnsi="Times New Roman"/>
          <w:sz w:val="20"/>
          <w:szCs w:val="20"/>
        </w:rPr>
        <w:t>Фектистова</w:t>
      </w:r>
      <w:proofErr w:type="spellEnd"/>
      <w:r w:rsidR="004C55CB" w:rsidRPr="003629DC">
        <w:rPr>
          <w:rFonts w:ascii="Times New Roman" w:hAnsi="Times New Roman"/>
          <w:sz w:val="20"/>
          <w:szCs w:val="20"/>
        </w:rPr>
        <w:t xml:space="preserve"> и др., 2013), данные о питании птиц гусеницами отсутствуют. Поэтому мы решили опубликовать случайно приобретённый опыт по выявлению отношения некоторых видов птиц к волосатым гусеницам. </w:t>
      </w:r>
    </w:p>
    <w:p w:rsidR="008D24DF" w:rsidRPr="003629DC" w:rsidRDefault="008D24DF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4 апреля 2021 г. </w:t>
      </w:r>
      <w:proofErr w:type="gramStart"/>
      <w:r w:rsidRPr="003629DC">
        <w:rPr>
          <w:rFonts w:ascii="Times New Roman" w:hAnsi="Times New Roman"/>
          <w:sz w:val="20"/>
          <w:szCs w:val="20"/>
        </w:rPr>
        <w:t>в</w:t>
      </w:r>
      <w:proofErr w:type="gramEnd"/>
      <w:r w:rsidRPr="003629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29DC">
        <w:rPr>
          <w:rFonts w:ascii="Times New Roman" w:hAnsi="Times New Roman"/>
          <w:sz w:val="20"/>
          <w:szCs w:val="20"/>
        </w:rPr>
        <w:t>с</w:t>
      </w:r>
      <w:proofErr w:type="gramEnd"/>
      <w:r w:rsidRPr="003629DC">
        <w:rPr>
          <w:rFonts w:ascii="Times New Roman" w:hAnsi="Times New Roman"/>
          <w:sz w:val="20"/>
          <w:szCs w:val="20"/>
        </w:rPr>
        <w:t xml:space="preserve">. Юматово </w:t>
      </w:r>
      <w:r w:rsidR="00E27235" w:rsidRPr="003629DC">
        <w:rPr>
          <w:rFonts w:ascii="Times New Roman" w:hAnsi="Times New Roman"/>
          <w:sz w:val="20"/>
          <w:szCs w:val="20"/>
        </w:rPr>
        <w:t xml:space="preserve">Уфимского района </w:t>
      </w:r>
      <w:r w:rsidRPr="003629DC">
        <w:rPr>
          <w:rFonts w:ascii="Times New Roman" w:hAnsi="Times New Roman"/>
          <w:sz w:val="20"/>
          <w:szCs w:val="20"/>
        </w:rPr>
        <w:t xml:space="preserve">от снега освободились только тропинки и площадки, которые чистили люди зимой. </w:t>
      </w:r>
      <w:r w:rsidR="00E27235" w:rsidRPr="003629DC">
        <w:rPr>
          <w:rFonts w:ascii="Times New Roman" w:hAnsi="Times New Roman"/>
          <w:sz w:val="20"/>
          <w:szCs w:val="20"/>
        </w:rPr>
        <w:t xml:space="preserve">В это время у нас жила самка чижа, которую мы, с наступлением тёплых дней, изредка баловали мухами. Птица, которая всячески избегала человеческих рук, увидев в них муху, теряла страх, подскакивала и выхватывала </w:t>
      </w:r>
      <w:r w:rsidR="00E46DDF" w:rsidRPr="003629DC">
        <w:rPr>
          <w:rFonts w:ascii="Times New Roman" w:hAnsi="Times New Roman"/>
          <w:sz w:val="20"/>
          <w:szCs w:val="20"/>
        </w:rPr>
        <w:t xml:space="preserve">из пальцев </w:t>
      </w:r>
      <w:r w:rsidR="00E27235" w:rsidRPr="003629DC">
        <w:rPr>
          <w:rFonts w:ascii="Times New Roman" w:hAnsi="Times New Roman"/>
          <w:sz w:val="20"/>
          <w:szCs w:val="20"/>
        </w:rPr>
        <w:t>насекомое. Поэтому, когда на оттаявшем участке мы увидели</w:t>
      </w:r>
      <w:r w:rsidRPr="003629DC">
        <w:rPr>
          <w:rFonts w:ascii="Times New Roman" w:hAnsi="Times New Roman"/>
          <w:sz w:val="20"/>
          <w:szCs w:val="20"/>
        </w:rPr>
        <w:t xml:space="preserve"> гусеницу медведицы бурой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Phragmatobia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fuliginosa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Linnaeus, 1758</w:t>
      </w:r>
      <w:r w:rsidR="00E46DDF" w:rsidRPr="003629DC">
        <w:rPr>
          <w:rFonts w:ascii="Times New Roman" w:hAnsi="Times New Roman"/>
          <w:sz w:val="20"/>
          <w:szCs w:val="20"/>
        </w:rPr>
        <w:t xml:space="preserve"> (рис. 1)</w:t>
      </w:r>
      <w:r w:rsidR="00E27235" w:rsidRPr="003629DC">
        <w:rPr>
          <w:rFonts w:ascii="Times New Roman" w:hAnsi="Times New Roman"/>
          <w:sz w:val="20"/>
          <w:szCs w:val="20"/>
        </w:rPr>
        <w:t>,</w:t>
      </w:r>
      <w:r w:rsidRPr="003629DC">
        <w:rPr>
          <w:rFonts w:ascii="Times New Roman" w:hAnsi="Times New Roman"/>
          <w:sz w:val="20"/>
          <w:szCs w:val="20"/>
        </w:rPr>
        <w:t xml:space="preserve"> </w:t>
      </w:r>
      <w:r w:rsidR="00E27235" w:rsidRPr="003629DC">
        <w:rPr>
          <w:rFonts w:ascii="Times New Roman" w:hAnsi="Times New Roman"/>
          <w:sz w:val="20"/>
          <w:szCs w:val="20"/>
        </w:rPr>
        <w:t>в</w:t>
      </w:r>
      <w:r w:rsidRPr="003629DC">
        <w:rPr>
          <w:rFonts w:ascii="Times New Roman" w:hAnsi="Times New Roman"/>
          <w:sz w:val="20"/>
          <w:szCs w:val="20"/>
        </w:rPr>
        <w:t xml:space="preserve"> предвкушении особой радости </w:t>
      </w:r>
      <w:r w:rsidR="00E27235" w:rsidRPr="003629DC">
        <w:rPr>
          <w:rFonts w:ascii="Times New Roman" w:hAnsi="Times New Roman"/>
          <w:sz w:val="20"/>
          <w:szCs w:val="20"/>
        </w:rPr>
        <w:t>птицы</w:t>
      </w:r>
      <w:r w:rsidRPr="003629DC">
        <w:rPr>
          <w:rFonts w:ascii="Times New Roman" w:hAnsi="Times New Roman"/>
          <w:sz w:val="20"/>
          <w:szCs w:val="20"/>
        </w:rPr>
        <w:t xml:space="preserve"> мы и принесли ей этот </w:t>
      </w:r>
      <w:r w:rsidR="00E27235" w:rsidRPr="003629DC">
        <w:rPr>
          <w:rFonts w:ascii="Times New Roman" w:hAnsi="Times New Roman"/>
          <w:sz w:val="20"/>
          <w:szCs w:val="20"/>
        </w:rPr>
        <w:t>«</w:t>
      </w:r>
      <w:r w:rsidRPr="003629DC">
        <w:rPr>
          <w:rFonts w:ascii="Times New Roman" w:hAnsi="Times New Roman"/>
          <w:sz w:val="20"/>
          <w:szCs w:val="20"/>
        </w:rPr>
        <w:t>подарок</w:t>
      </w:r>
      <w:r w:rsidR="00E27235" w:rsidRPr="003629DC">
        <w:rPr>
          <w:rFonts w:ascii="Times New Roman" w:hAnsi="Times New Roman"/>
          <w:sz w:val="20"/>
          <w:szCs w:val="20"/>
        </w:rPr>
        <w:t>»</w:t>
      </w:r>
      <w:r w:rsidRPr="003629DC">
        <w:rPr>
          <w:rFonts w:ascii="Times New Roman" w:hAnsi="Times New Roman"/>
          <w:sz w:val="20"/>
          <w:szCs w:val="20"/>
        </w:rPr>
        <w:t>.</w:t>
      </w:r>
    </w:p>
    <w:p w:rsidR="00E46DDF" w:rsidRPr="003629DC" w:rsidRDefault="003629DC" w:rsidP="00144C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DC">
        <w:rPr>
          <w:noProof/>
          <w:lang w:eastAsia="ru-RU"/>
        </w:rPr>
        <w:drawing>
          <wp:inline distT="0" distB="0" distL="0" distR="0">
            <wp:extent cx="3924300" cy="2940261"/>
            <wp:effectExtent l="19050" t="0" r="0" b="0"/>
            <wp:docPr id="1" name="Рисунок 1" descr="C:\Users\Victor\AppData\Local\Microsoft\Windows\INetCache\Content.Word\Гусеница Юматово 24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AppData\Local\Microsoft\Windows\INetCache\Content.Word\Гусеница Юматово 24.09.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24" cy="29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DC" w:rsidRPr="003629DC" w:rsidRDefault="003629DC" w:rsidP="00144C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29DC" w:rsidRPr="003629DC" w:rsidRDefault="003629DC" w:rsidP="00144C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Рис. 1. Гусеница медведицы бурой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Phragmatobia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fuliginosa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(фото автора).</w:t>
      </w:r>
    </w:p>
    <w:p w:rsidR="00E46DDF" w:rsidRPr="003629DC" w:rsidRDefault="00E46DDF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D24DF" w:rsidRPr="003629DC" w:rsidRDefault="008D24DF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Для полного понимания дальнейшего, следует сообщить, что мы подкармливали чижа бананами и яблоками, вставляя их кусочки в решётку </w:t>
      </w:r>
      <w:r w:rsidR="00625CED" w:rsidRPr="003629DC">
        <w:rPr>
          <w:rFonts w:ascii="Times New Roman" w:hAnsi="Times New Roman"/>
          <w:sz w:val="20"/>
          <w:szCs w:val="20"/>
        </w:rPr>
        <w:t>клетки; – банан с одной стороны, яблоко – с другой.</w:t>
      </w:r>
      <w:r w:rsidR="00C66AD7" w:rsidRPr="003629DC">
        <w:rPr>
          <w:rFonts w:ascii="Times New Roman" w:hAnsi="Times New Roman"/>
          <w:sz w:val="20"/>
          <w:szCs w:val="20"/>
        </w:rPr>
        <w:t xml:space="preserve"> Чиж предпочитал яблоки; причём за день съедал кусок размером с себя (и это кроме семечек подсолнечника и других семян). Мы положили гусеницу на яблоко</w:t>
      </w:r>
      <w:r w:rsidR="003629DC" w:rsidRPr="003629DC">
        <w:rPr>
          <w:rFonts w:ascii="Times New Roman" w:hAnsi="Times New Roman"/>
          <w:sz w:val="20"/>
          <w:szCs w:val="20"/>
        </w:rPr>
        <w:t xml:space="preserve">, с уверенностью, что чиж сразу же </w:t>
      </w:r>
      <w:proofErr w:type="spellStart"/>
      <w:r w:rsidR="003629DC" w:rsidRPr="003629DC">
        <w:rPr>
          <w:rFonts w:ascii="Times New Roman" w:hAnsi="Times New Roman"/>
          <w:sz w:val="20"/>
          <w:szCs w:val="20"/>
        </w:rPr>
        <w:t>подскочет</w:t>
      </w:r>
      <w:proofErr w:type="spellEnd"/>
      <w:r w:rsidR="003629DC" w:rsidRPr="003629DC">
        <w:rPr>
          <w:rFonts w:ascii="Times New Roman" w:hAnsi="Times New Roman"/>
          <w:sz w:val="20"/>
          <w:szCs w:val="20"/>
        </w:rPr>
        <w:t xml:space="preserve"> к ней и съест</w:t>
      </w:r>
      <w:r w:rsidR="00C66AD7" w:rsidRPr="003629DC">
        <w:rPr>
          <w:rFonts w:ascii="Times New Roman" w:hAnsi="Times New Roman"/>
          <w:sz w:val="20"/>
          <w:szCs w:val="20"/>
        </w:rPr>
        <w:t>. Птица</w:t>
      </w:r>
      <w:r w:rsidR="003629DC" w:rsidRPr="003629DC">
        <w:rPr>
          <w:rFonts w:ascii="Times New Roman" w:hAnsi="Times New Roman"/>
          <w:sz w:val="20"/>
          <w:szCs w:val="20"/>
        </w:rPr>
        <w:t>,</w:t>
      </w:r>
      <w:r w:rsidR="00C66AD7" w:rsidRPr="003629DC">
        <w:rPr>
          <w:rFonts w:ascii="Times New Roman" w:hAnsi="Times New Roman"/>
          <w:sz w:val="20"/>
          <w:szCs w:val="20"/>
        </w:rPr>
        <w:t xml:space="preserve"> </w:t>
      </w:r>
      <w:r w:rsidR="003629DC" w:rsidRPr="003629DC">
        <w:rPr>
          <w:rFonts w:ascii="Times New Roman" w:hAnsi="Times New Roman"/>
          <w:sz w:val="20"/>
          <w:szCs w:val="20"/>
        </w:rPr>
        <w:t xml:space="preserve">действительно, </w:t>
      </w:r>
      <w:r w:rsidR="00C66AD7" w:rsidRPr="003629DC">
        <w:rPr>
          <w:rFonts w:ascii="Times New Roman" w:hAnsi="Times New Roman"/>
          <w:sz w:val="20"/>
          <w:szCs w:val="20"/>
        </w:rPr>
        <w:t>подскакала к нему</w:t>
      </w:r>
      <w:r w:rsidR="003629DC" w:rsidRPr="003629DC">
        <w:rPr>
          <w:rFonts w:ascii="Times New Roman" w:hAnsi="Times New Roman"/>
          <w:sz w:val="20"/>
          <w:szCs w:val="20"/>
        </w:rPr>
        <w:t xml:space="preserve">; но не </w:t>
      </w:r>
      <w:proofErr w:type="gramStart"/>
      <w:r w:rsidR="003629DC" w:rsidRPr="003629DC">
        <w:rPr>
          <w:rFonts w:ascii="Times New Roman" w:hAnsi="Times New Roman"/>
          <w:sz w:val="20"/>
          <w:szCs w:val="20"/>
        </w:rPr>
        <w:t>стала</w:t>
      </w:r>
      <w:proofErr w:type="gramEnd"/>
      <w:r w:rsidR="003629DC" w:rsidRPr="003629DC">
        <w:rPr>
          <w:rFonts w:ascii="Times New Roman" w:hAnsi="Times New Roman"/>
          <w:sz w:val="20"/>
          <w:szCs w:val="20"/>
        </w:rPr>
        <w:t xml:space="preserve"> есть,</w:t>
      </w:r>
      <w:r w:rsidR="00C66AD7" w:rsidRPr="003629DC">
        <w:rPr>
          <w:rFonts w:ascii="Times New Roman" w:hAnsi="Times New Roman"/>
          <w:sz w:val="20"/>
          <w:szCs w:val="20"/>
        </w:rPr>
        <w:t xml:space="preserve"> </w:t>
      </w:r>
      <w:r w:rsidR="003629DC" w:rsidRPr="003629DC">
        <w:rPr>
          <w:rFonts w:ascii="Times New Roman" w:hAnsi="Times New Roman"/>
          <w:sz w:val="20"/>
          <w:szCs w:val="20"/>
        </w:rPr>
        <w:t>а</w:t>
      </w:r>
      <w:r w:rsidR="00C66AD7" w:rsidRPr="003629DC">
        <w:rPr>
          <w:rFonts w:ascii="Times New Roman" w:hAnsi="Times New Roman"/>
          <w:sz w:val="20"/>
          <w:szCs w:val="20"/>
        </w:rPr>
        <w:t xml:space="preserve"> </w:t>
      </w:r>
      <w:r w:rsidR="003629DC" w:rsidRPr="003629DC">
        <w:rPr>
          <w:rFonts w:ascii="Times New Roman" w:hAnsi="Times New Roman"/>
          <w:sz w:val="20"/>
          <w:szCs w:val="20"/>
        </w:rPr>
        <w:t>начала</w:t>
      </w:r>
      <w:r w:rsidR="00C66AD7" w:rsidRPr="003629DC">
        <w:rPr>
          <w:rFonts w:ascii="Times New Roman" w:hAnsi="Times New Roman"/>
          <w:sz w:val="20"/>
          <w:szCs w:val="20"/>
        </w:rPr>
        <w:t xml:space="preserve"> разглядывать. Два раза она передвигалась в </w:t>
      </w:r>
      <w:proofErr w:type="gramStart"/>
      <w:r w:rsidR="00C66AD7" w:rsidRPr="003629DC">
        <w:rPr>
          <w:rFonts w:ascii="Times New Roman" w:hAnsi="Times New Roman"/>
          <w:sz w:val="20"/>
          <w:szCs w:val="20"/>
        </w:rPr>
        <w:t>противоположную</w:t>
      </w:r>
      <w:proofErr w:type="gramEnd"/>
      <w:r w:rsidR="00C66AD7" w:rsidRPr="003629DC">
        <w:rPr>
          <w:rFonts w:ascii="Times New Roman" w:hAnsi="Times New Roman"/>
          <w:sz w:val="20"/>
          <w:szCs w:val="20"/>
        </w:rPr>
        <w:t xml:space="preserve"> часть клетки, где лакомилась бананом. Приблизившись к гусенице в третий раз, чиж схватил её за волоски и тотчас отпустил; больше он к яблоку не приближался.</w:t>
      </w:r>
    </w:p>
    <w:p w:rsidR="00C66AD7" w:rsidRPr="003629DC" w:rsidRDefault="00C66AD7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>Тогда мы решили побаловать кур. Наши куры живут в вольере и едят всё, что движется. Однажды, одна из них вышла в сад и</w:t>
      </w:r>
      <w:r w:rsidR="00E27235" w:rsidRPr="003629DC">
        <w:rPr>
          <w:rFonts w:ascii="Times New Roman" w:hAnsi="Times New Roman"/>
          <w:sz w:val="20"/>
          <w:szCs w:val="20"/>
        </w:rPr>
        <w:t>,</w:t>
      </w:r>
      <w:r w:rsidRPr="003629DC">
        <w:rPr>
          <w:rFonts w:ascii="Times New Roman" w:hAnsi="Times New Roman"/>
          <w:sz w:val="20"/>
          <w:szCs w:val="20"/>
        </w:rPr>
        <w:t xml:space="preserve"> найдя там живородящую ящерицу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Lacerta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vivipara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sz w:val="20"/>
          <w:szCs w:val="20"/>
        </w:rPr>
        <w:t>Lichtenstein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, 1823, схватила </w:t>
      </w:r>
      <w:proofErr w:type="gramStart"/>
      <w:r w:rsidRPr="003629DC">
        <w:rPr>
          <w:rFonts w:ascii="Times New Roman" w:hAnsi="Times New Roman"/>
          <w:sz w:val="20"/>
          <w:szCs w:val="20"/>
        </w:rPr>
        <w:t>её</w:t>
      </w:r>
      <w:proofErr w:type="gramEnd"/>
      <w:r w:rsidRPr="003629DC">
        <w:rPr>
          <w:rFonts w:ascii="Times New Roman" w:hAnsi="Times New Roman"/>
          <w:sz w:val="20"/>
          <w:szCs w:val="20"/>
        </w:rPr>
        <w:t xml:space="preserve"> пытаясь съесть. Мы отобрали </w:t>
      </w:r>
      <w:r w:rsidR="003629DC" w:rsidRPr="003629DC">
        <w:rPr>
          <w:rFonts w:ascii="Times New Roman" w:hAnsi="Times New Roman"/>
          <w:sz w:val="20"/>
          <w:szCs w:val="20"/>
        </w:rPr>
        <w:t>жертву</w:t>
      </w:r>
      <w:r w:rsidRPr="003629DC">
        <w:rPr>
          <w:rFonts w:ascii="Times New Roman" w:hAnsi="Times New Roman"/>
          <w:sz w:val="20"/>
          <w:szCs w:val="20"/>
        </w:rPr>
        <w:t xml:space="preserve">, но, </w:t>
      </w:r>
      <w:r w:rsidR="00910519" w:rsidRPr="003629DC">
        <w:rPr>
          <w:rFonts w:ascii="Times New Roman" w:hAnsi="Times New Roman"/>
          <w:sz w:val="20"/>
          <w:szCs w:val="20"/>
        </w:rPr>
        <w:t xml:space="preserve">т.к. </w:t>
      </w:r>
      <w:r w:rsidR="00E27235" w:rsidRPr="003629DC">
        <w:rPr>
          <w:rFonts w:ascii="Times New Roman" w:hAnsi="Times New Roman"/>
          <w:sz w:val="20"/>
          <w:szCs w:val="20"/>
        </w:rPr>
        <w:t>ящерица оказалась сильно изранена</w:t>
      </w:r>
      <w:r w:rsidR="00910519" w:rsidRPr="003629DC">
        <w:rPr>
          <w:rFonts w:ascii="Times New Roman" w:hAnsi="Times New Roman"/>
          <w:sz w:val="20"/>
          <w:szCs w:val="20"/>
        </w:rPr>
        <w:t>,</w:t>
      </w:r>
      <w:r w:rsidRPr="003629DC">
        <w:rPr>
          <w:rFonts w:ascii="Times New Roman" w:hAnsi="Times New Roman"/>
          <w:sz w:val="20"/>
          <w:szCs w:val="20"/>
        </w:rPr>
        <w:t xml:space="preserve"> отдали</w:t>
      </w:r>
      <w:r w:rsidR="00910519" w:rsidRPr="003629DC">
        <w:rPr>
          <w:rFonts w:ascii="Times New Roman" w:hAnsi="Times New Roman"/>
          <w:sz w:val="20"/>
          <w:szCs w:val="20"/>
        </w:rPr>
        <w:t xml:space="preserve"> обратно курице. Около 10 минут курица </w:t>
      </w:r>
      <w:r w:rsidR="00910519" w:rsidRPr="003629DC">
        <w:rPr>
          <w:rFonts w:ascii="Times New Roman" w:hAnsi="Times New Roman"/>
          <w:sz w:val="20"/>
          <w:szCs w:val="20"/>
        </w:rPr>
        <w:lastRenderedPageBreak/>
        <w:t xml:space="preserve">пыталась её съесть; и ей это всё-таки удалось. Поэтому у нас не было никаких сомнений, что кто-то из </w:t>
      </w:r>
      <w:r w:rsidR="00E27235" w:rsidRPr="003629DC">
        <w:rPr>
          <w:rFonts w:ascii="Times New Roman" w:hAnsi="Times New Roman"/>
          <w:sz w:val="20"/>
          <w:szCs w:val="20"/>
        </w:rPr>
        <w:t>кур</w:t>
      </w:r>
      <w:r w:rsidR="00910519" w:rsidRPr="003629DC">
        <w:rPr>
          <w:rFonts w:ascii="Times New Roman" w:hAnsi="Times New Roman"/>
          <w:sz w:val="20"/>
          <w:szCs w:val="20"/>
        </w:rPr>
        <w:t xml:space="preserve"> полакомится деликатесом. Но мы ошиблись, курицы её игнорировали, сколько бы раз не кидали перед ними гусеницу.</w:t>
      </w:r>
      <w:r w:rsidR="00380E64" w:rsidRPr="003629DC">
        <w:rPr>
          <w:rFonts w:ascii="Times New Roman" w:hAnsi="Times New Roman"/>
          <w:sz w:val="20"/>
          <w:szCs w:val="20"/>
        </w:rPr>
        <w:t xml:space="preserve"> Они не только не притрагивались к ней, но</w:t>
      </w:r>
      <w:r w:rsidR="003629DC" w:rsidRPr="003629DC">
        <w:rPr>
          <w:rFonts w:ascii="Times New Roman" w:hAnsi="Times New Roman"/>
          <w:sz w:val="20"/>
          <w:szCs w:val="20"/>
        </w:rPr>
        <w:t>, даже,</w:t>
      </w:r>
      <w:r w:rsidR="00380E64" w:rsidRPr="003629DC">
        <w:rPr>
          <w:rFonts w:ascii="Times New Roman" w:hAnsi="Times New Roman"/>
          <w:sz w:val="20"/>
          <w:szCs w:val="20"/>
        </w:rPr>
        <w:t xml:space="preserve"> не обращали внимания на неё.</w:t>
      </w:r>
    </w:p>
    <w:p w:rsidR="00910519" w:rsidRPr="003629DC" w:rsidRDefault="00910519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Тогда было решено отдать насекомое домовым воробьям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Passer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domesticus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Linnaeus, 1758, которые сидели рядом на бузине, время от времени «помогая» курам в поглощении того, что им давали хозяева. Чтобы убедится, что воробьи видят гусеницу, мы положили её на снег (уж чёрное на белом</w:t>
      </w:r>
      <w:r w:rsidR="00380E64" w:rsidRPr="003629DC">
        <w:rPr>
          <w:rFonts w:ascii="Times New Roman" w:hAnsi="Times New Roman"/>
          <w:sz w:val="20"/>
          <w:szCs w:val="20"/>
        </w:rPr>
        <w:t xml:space="preserve"> птицы</w:t>
      </w:r>
      <w:r w:rsidRPr="003629DC">
        <w:rPr>
          <w:rFonts w:ascii="Times New Roman" w:hAnsi="Times New Roman"/>
          <w:sz w:val="20"/>
          <w:szCs w:val="20"/>
        </w:rPr>
        <w:t xml:space="preserve"> должны </w:t>
      </w:r>
      <w:r w:rsidR="00380E64" w:rsidRPr="003629DC">
        <w:rPr>
          <w:rFonts w:ascii="Times New Roman" w:hAnsi="Times New Roman"/>
          <w:sz w:val="20"/>
          <w:szCs w:val="20"/>
        </w:rPr>
        <w:t xml:space="preserve">были </w:t>
      </w:r>
      <w:r w:rsidRPr="003629DC">
        <w:rPr>
          <w:rFonts w:ascii="Times New Roman" w:hAnsi="Times New Roman"/>
          <w:sz w:val="20"/>
          <w:szCs w:val="20"/>
        </w:rPr>
        <w:t>видеть) и рядом накрошили хлеб.</w:t>
      </w:r>
      <w:r w:rsidR="00380E64" w:rsidRPr="003629DC">
        <w:rPr>
          <w:rFonts w:ascii="Times New Roman" w:hAnsi="Times New Roman"/>
          <w:sz w:val="20"/>
          <w:szCs w:val="20"/>
        </w:rPr>
        <w:t xml:space="preserve"> Как только мы отошли, воробьи о</w:t>
      </w:r>
      <w:r w:rsidRPr="003629DC">
        <w:rPr>
          <w:rFonts w:ascii="Times New Roman" w:hAnsi="Times New Roman"/>
          <w:sz w:val="20"/>
          <w:szCs w:val="20"/>
        </w:rPr>
        <w:t xml:space="preserve">пустились с куста и стали поглощать хлеб; </w:t>
      </w:r>
      <w:r w:rsidR="00380E64" w:rsidRPr="003629DC">
        <w:rPr>
          <w:rFonts w:ascii="Times New Roman" w:hAnsi="Times New Roman"/>
          <w:sz w:val="20"/>
          <w:szCs w:val="20"/>
        </w:rPr>
        <w:t>не обращая</w:t>
      </w:r>
      <w:r w:rsidRPr="003629DC">
        <w:rPr>
          <w:rFonts w:ascii="Times New Roman" w:hAnsi="Times New Roman"/>
          <w:sz w:val="20"/>
          <w:szCs w:val="20"/>
        </w:rPr>
        <w:t xml:space="preserve"> внимания</w:t>
      </w:r>
      <w:r w:rsidR="00380E64" w:rsidRPr="003629DC">
        <w:rPr>
          <w:rFonts w:ascii="Times New Roman" w:hAnsi="Times New Roman"/>
          <w:sz w:val="20"/>
          <w:szCs w:val="20"/>
        </w:rPr>
        <w:t xml:space="preserve"> на гусеницу</w:t>
      </w:r>
      <w:r w:rsidRPr="003629DC">
        <w:rPr>
          <w:rFonts w:ascii="Times New Roman" w:hAnsi="Times New Roman"/>
          <w:sz w:val="20"/>
          <w:szCs w:val="20"/>
        </w:rPr>
        <w:t>.</w:t>
      </w:r>
    </w:p>
    <w:p w:rsidR="009A4965" w:rsidRPr="003629DC" w:rsidRDefault="009A4965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Тогда положили гусеницу в кормушку, посещаемую воробьями и синицами. Корм оттуда убрали, оставив только </w:t>
      </w:r>
      <w:r w:rsidR="00380E64" w:rsidRPr="003629DC">
        <w:rPr>
          <w:rFonts w:ascii="Times New Roman" w:hAnsi="Times New Roman"/>
          <w:sz w:val="20"/>
          <w:szCs w:val="20"/>
        </w:rPr>
        <w:t>насекомое</w:t>
      </w:r>
      <w:r w:rsidRPr="003629DC">
        <w:rPr>
          <w:rFonts w:ascii="Times New Roman" w:hAnsi="Times New Roman"/>
          <w:sz w:val="20"/>
          <w:szCs w:val="20"/>
        </w:rPr>
        <w:t>. Ночью прошёл мокрый снег, который попал в кормушку, растаяв ранним утром. Около 10 утра гусеница лежала в кормушке залитая водой. Но, до этого времени в кормушку заглядывали птицы.</w:t>
      </w:r>
    </w:p>
    <w:p w:rsidR="00910519" w:rsidRPr="003629DC" w:rsidRDefault="00910519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sz w:val="20"/>
          <w:szCs w:val="20"/>
        </w:rPr>
        <w:t xml:space="preserve">Таким образом, нам открылась ещё одна страничка </w:t>
      </w:r>
      <w:r w:rsidR="00EB28E2" w:rsidRPr="003629DC">
        <w:rPr>
          <w:rFonts w:ascii="Times New Roman" w:hAnsi="Times New Roman"/>
          <w:sz w:val="20"/>
          <w:szCs w:val="20"/>
        </w:rPr>
        <w:t xml:space="preserve">взаимоотношения животных. На сей раз – </w:t>
      </w:r>
      <w:r w:rsidRPr="003629DC">
        <w:rPr>
          <w:rFonts w:ascii="Times New Roman" w:hAnsi="Times New Roman"/>
          <w:sz w:val="20"/>
          <w:szCs w:val="20"/>
        </w:rPr>
        <w:t>отношения чижа, кур и домового воробья к гусенице медведицы бурой.</w:t>
      </w:r>
    </w:p>
    <w:p w:rsidR="005E7525" w:rsidRPr="003629DC" w:rsidRDefault="005E7525" w:rsidP="00144CF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E7525" w:rsidRPr="003629DC" w:rsidRDefault="005E7525" w:rsidP="00144CF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629DC">
        <w:rPr>
          <w:rFonts w:ascii="Times New Roman" w:hAnsi="Times New Roman"/>
          <w:b/>
          <w:sz w:val="20"/>
          <w:szCs w:val="20"/>
        </w:rPr>
        <w:t>Литература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629DC">
        <w:rPr>
          <w:rFonts w:ascii="Times New Roman" w:hAnsi="Times New Roman"/>
          <w:i/>
          <w:sz w:val="20"/>
          <w:szCs w:val="20"/>
        </w:rPr>
        <w:t>Ахметкиреева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Т.Т.</w:t>
      </w:r>
      <w:r w:rsidRPr="003629DC">
        <w:rPr>
          <w:rFonts w:ascii="Times New Roman" w:hAnsi="Times New Roman"/>
          <w:sz w:val="20"/>
          <w:szCs w:val="20"/>
        </w:rPr>
        <w:t xml:space="preserve"> К питанию </w:t>
      </w:r>
      <w:proofErr w:type="spellStart"/>
      <w:r w:rsidRPr="003629DC">
        <w:rPr>
          <w:rFonts w:ascii="Times New Roman" w:hAnsi="Times New Roman"/>
          <w:sz w:val="20"/>
          <w:szCs w:val="20"/>
        </w:rPr>
        <w:t>зарянки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Башкирии // Башкирский орнитологический вестник. 2012. № 10. С. 3.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Кормление птенцов обыкновенным скворцом, </w:t>
      </w:r>
      <w:proofErr w:type="spellStart"/>
      <w:r w:rsidRPr="003629DC">
        <w:rPr>
          <w:rFonts w:ascii="Times New Roman" w:hAnsi="Times New Roman"/>
          <w:sz w:val="20"/>
          <w:szCs w:val="20"/>
        </w:rPr>
        <w:t>пеночкой-теньковкой</w:t>
      </w:r>
      <w:proofErr w:type="spellEnd"/>
      <w:r w:rsidRPr="003629DC">
        <w:rPr>
          <w:rFonts w:ascii="Times New Roman" w:hAnsi="Times New Roman"/>
          <w:sz w:val="20"/>
          <w:szCs w:val="20"/>
        </w:rPr>
        <w:t>, обыкновенной горихвосткой и обыкновенным поползнем на территории Башкортостана // Башкирский орнитологический вестник. 2010. №. 8.  С. 4-6.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 питанию врановых в Башкирии // Сборник научных трудов </w:t>
      </w:r>
      <w:proofErr w:type="spellStart"/>
      <w:r w:rsidRPr="003629DC">
        <w:rPr>
          <w:rFonts w:ascii="Times New Roman" w:hAnsi="Times New Roman"/>
          <w:sz w:val="20"/>
          <w:szCs w:val="20"/>
        </w:rPr>
        <w:t>SWorld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3. Том 44. Одесса: КУПРИЕНКО, 2013. </w:t>
      </w:r>
      <w:proofErr w:type="spellStart"/>
      <w:r w:rsidRPr="003629DC">
        <w:rPr>
          <w:rFonts w:ascii="Times New Roman" w:hAnsi="Times New Roman"/>
          <w:sz w:val="20"/>
          <w:szCs w:val="20"/>
        </w:rPr>
        <w:t>Цит</w:t>
      </w:r>
      <w:proofErr w:type="spellEnd"/>
      <w:r w:rsidRPr="003629DC">
        <w:rPr>
          <w:rFonts w:ascii="Times New Roman" w:hAnsi="Times New Roman"/>
          <w:sz w:val="20"/>
          <w:szCs w:val="20"/>
        </w:rPr>
        <w:t>: 313-0472. Стр. 54-56.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 питанию кобчика </w:t>
      </w:r>
      <w:r w:rsidRPr="003629DC">
        <w:rPr>
          <w:rFonts w:ascii="Times New Roman" w:hAnsi="Times New Roman"/>
          <w:i/>
          <w:sz w:val="20"/>
          <w:szCs w:val="20"/>
        </w:rPr>
        <w:t>Falco vespertinus</w:t>
      </w:r>
      <w:r w:rsidRPr="003629DC">
        <w:rPr>
          <w:rFonts w:ascii="Times New Roman" w:hAnsi="Times New Roman"/>
          <w:sz w:val="20"/>
          <w:szCs w:val="20"/>
        </w:rPr>
        <w:t xml:space="preserve"> в условиях Башкирии // Русский орнитологический журнал 2014, Том 23, Экспресс-выпуск 1018: 2023-2025.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 питанию хищных птиц Башкирии // Башкирский орнитологический вестник. 2015. № 14. C. 3-5.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 питанию черноголовой гаички </w:t>
      </w:r>
      <w:r w:rsidRPr="003629DC">
        <w:rPr>
          <w:rFonts w:ascii="Times New Roman" w:hAnsi="Times New Roman"/>
          <w:i/>
          <w:sz w:val="20"/>
          <w:szCs w:val="20"/>
        </w:rPr>
        <w:t xml:space="preserve">Parus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palustris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условиях Башкирии // Башкирский орнитологический вестник. 2015а. № 16. С. 6-7.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</w:t>
      </w:r>
      <w:r w:rsidRPr="003629DC">
        <w:rPr>
          <w:rFonts w:ascii="Times New Roman" w:hAnsi="Times New Roman"/>
          <w:sz w:val="20"/>
          <w:szCs w:val="20"/>
        </w:rPr>
        <w:t xml:space="preserve"> К питанию и поведению воробьёв Башкирии</w:t>
      </w:r>
      <w:r w:rsidRPr="003629DC">
        <w:rPr>
          <w:rFonts w:ascii="Times New Roman" w:hAnsi="Times New Roman"/>
          <w:sz w:val="20"/>
          <w:szCs w:val="20"/>
        </w:rPr>
        <w:tab/>
        <w:t>// Башкирский орнитологический вестник. 2019. № 32. С. 10-12.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 xml:space="preserve">Валуев В.А.,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Ахметкиреева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Т.Т.</w:t>
      </w:r>
      <w:r w:rsidRPr="003629DC">
        <w:rPr>
          <w:rFonts w:ascii="Times New Roman" w:hAnsi="Times New Roman"/>
          <w:i/>
          <w:sz w:val="20"/>
          <w:szCs w:val="20"/>
        </w:rPr>
        <w:tab/>
      </w:r>
      <w:r w:rsidRPr="003629DC">
        <w:rPr>
          <w:rFonts w:ascii="Times New Roman" w:hAnsi="Times New Roman"/>
          <w:sz w:val="20"/>
          <w:szCs w:val="20"/>
        </w:rPr>
        <w:t xml:space="preserve">Питание зелёной пеночки </w:t>
      </w:r>
      <w:r w:rsidRPr="003629DC">
        <w:rPr>
          <w:rFonts w:ascii="Times New Roman" w:hAnsi="Times New Roman"/>
          <w:i/>
          <w:sz w:val="20"/>
          <w:szCs w:val="20"/>
        </w:rPr>
        <w:t xml:space="preserve">Phylloscopus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trochiloides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629DC">
        <w:rPr>
          <w:rFonts w:ascii="Times New Roman" w:hAnsi="Times New Roman"/>
          <w:sz w:val="20"/>
          <w:szCs w:val="20"/>
        </w:rPr>
        <w:t>зарнички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</w:t>
      </w:r>
      <w:r w:rsidRPr="003629DC">
        <w:rPr>
          <w:rFonts w:ascii="Times New Roman" w:hAnsi="Times New Roman"/>
          <w:i/>
          <w:sz w:val="20"/>
          <w:szCs w:val="20"/>
        </w:rPr>
        <w:t xml:space="preserve">Phylloscopus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inornatus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Башкирии</w:t>
      </w:r>
      <w:r w:rsidRPr="003629DC">
        <w:rPr>
          <w:rFonts w:ascii="Times New Roman" w:hAnsi="Times New Roman"/>
          <w:sz w:val="20"/>
          <w:szCs w:val="20"/>
        </w:rPr>
        <w:tab/>
        <w:t xml:space="preserve">// Сборник научных трудов </w:t>
      </w:r>
      <w:proofErr w:type="spellStart"/>
      <w:r w:rsidRPr="003629DC">
        <w:rPr>
          <w:rFonts w:ascii="Times New Roman" w:hAnsi="Times New Roman"/>
          <w:sz w:val="20"/>
          <w:szCs w:val="20"/>
        </w:rPr>
        <w:t>SWorld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'2012". Выпуск 4. Том 45. Одесса: КУПРИЕНКО, 2012. </w:t>
      </w:r>
      <w:proofErr w:type="spellStart"/>
      <w:r w:rsidRPr="003629DC">
        <w:rPr>
          <w:rFonts w:ascii="Times New Roman" w:hAnsi="Times New Roman"/>
          <w:sz w:val="20"/>
          <w:szCs w:val="20"/>
        </w:rPr>
        <w:t>Цит</w:t>
      </w:r>
      <w:proofErr w:type="spellEnd"/>
      <w:r w:rsidRPr="003629DC">
        <w:rPr>
          <w:rFonts w:ascii="Times New Roman" w:hAnsi="Times New Roman"/>
          <w:sz w:val="20"/>
          <w:szCs w:val="20"/>
        </w:rPr>
        <w:t>. 412-1130. С. 107-108.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 xml:space="preserve">Валуев В.А.,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Ахметкиреева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Т.Т.</w:t>
      </w:r>
      <w:r w:rsidRPr="003629DC">
        <w:rPr>
          <w:rFonts w:ascii="Times New Roman" w:hAnsi="Times New Roman"/>
          <w:sz w:val="20"/>
          <w:szCs w:val="20"/>
        </w:rPr>
        <w:tab/>
        <w:t xml:space="preserve">Питание птиц семейства Славковые </w:t>
      </w:r>
      <w:proofErr w:type="spellStart"/>
      <w:r w:rsidRPr="003629DC">
        <w:rPr>
          <w:rFonts w:ascii="Times New Roman" w:hAnsi="Times New Roman"/>
          <w:sz w:val="20"/>
          <w:szCs w:val="20"/>
        </w:rPr>
        <w:t>Sylviidae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на территории Южного Урала // Сборник научных трудов </w:t>
      </w:r>
      <w:proofErr w:type="spellStart"/>
      <w:r w:rsidRPr="003629DC">
        <w:rPr>
          <w:rFonts w:ascii="Times New Roman" w:hAnsi="Times New Roman"/>
          <w:sz w:val="20"/>
          <w:szCs w:val="20"/>
        </w:rPr>
        <w:t>SWorld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2. Том 36. Одесса: КУПРИЕНКО, 2013. </w:t>
      </w:r>
      <w:proofErr w:type="spellStart"/>
      <w:r w:rsidRPr="003629DC">
        <w:rPr>
          <w:rFonts w:ascii="Times New Roman" w:hAnsi="Times New Roman"/>
          <w:sz w:val="20"/>
          <w:szCs w:val="20"/>
        </w:rPr>
        <w:t>Цит</w:t>
      </w:r>
      <w:proofErr w:type="spellEnd"/>
      <w:r w:rsidRPr="003629DC">
        <w:rPr>
          <w:rFonts w:ascii="Times New Roman" w:hAnsi="Times New Roman"/>
          <w:sz w:val="20"/>
          <w:szCs w:val="20"/>
        </w:rPr>
        <w:t>: 213-020. С. 33-35.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В.А., Валуев К.В.</w:t>
      </w:r>
      <w:r w:rsidRPr="003629DC">
        <w:rPr>
          <w:rFonts w:ascii="Times New Roman" w:hAnsi="Times New Roman"/>
          <w:sz w:val="20"/>
          <w:szCs w:val="20"/>
        </w:rPr>
        <w:tab/>
        <w:t xml:space="preserve">К питанию большого пёстрого дятла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Dendrocopos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major</w:t>
      </w:r>
      <w:r w:rsidRPr="003629DC">
        <w:rPr>
          <w:rFonts w:ascii="Times New Roman" w:hAnsi="Times New Roman"/>
          <w:sz w:val="20"/>
          <w:szCs w:val="20"/>
        </w:rPr>
        <w:tab/>
        <w:t>// Башкирский орнитологический вестник. 2020. № 36. С. 12-13.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В.А., Загорская В.В</w:t>
      </w:r>
      <w:r w:rsidRPr="003629DC">
        <w:rPr>
          <w:rFonts w:ascii="Times New Roman" w:hAnsi="Times New Roman"/>
          <w:sz w:val="20"/>
          <w:szCs w:val="20"/>
        </w:rPr>
        <w:t xml:space="preserve">. К рациону питания тетерева 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Lyrurus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tetrix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 в Башкирии // Материалы по флоре и фауне Республики Башкортостан. 2014. № 5. С. 26-27.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Валуев В.А., Ишбирдин А.Р.</w:t>
      </w:r>
      <w:r w:rsidRPr="003629DC">
        <w:rPr>
          <w:rFonts w:ascii="Times New Roman" w:hAnsi="Times New Roman"/>
          <w:sz w:val="20"/>
          <w:szCs w:val="20"/>
        </w:rPr>
        <w:t xml:space="preserve"> К питанию щегла </w:t>
      </w:r>
      <w:r w:rsidRPr="003629DC">
        <w:rPr>
          <w:rFonts w:ascii="Times New Roman" w:hAnsi="Times New Roman"/>
          <w:i/>
          <w:sz w:val="20"/>
          <w:szCs w:val="20"/>
        </w:rPr>
        <w:t xml:space="preserve">Carduelis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carduelis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Башкирии // Русский орнитологический журнал 2016, Том 25, Экспресс-выпуск 1244: 391-392.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 xml:space="preserve">Валуев В.А.,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Панчихина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Ю.Е.</w:t>
      </w:r>
      <w:r w:rsidRPr="003629DC">
        <w:rPr>
          <w:rFonts w:ascii="Times New Roman" w:hAnsi="Times New Roman"/>
          <w:sz w:val="20"/>
          <w:szCs w:val="20"/>
        </w:rPr>
        <w:t xml:space="preserve"> Экология домового воробья </w:t>
      </w:r>
      <w:proofErr w:type="spellStart"/>
      <w:r w:rsidRPr="003629DC">
        <w:rPr>
          <w:rFonts w:ascii="Times New Roman" w:hAnsi="Times New Roman"/>
          <w:sz w:val="20"/>
          <w:szCs w:val="20"/>
        </w:rPr>
        <w:t>Passer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sz w:val="20"/>
          <w:szCs w:val="20"/>
        </w:rPr>
        <w:t>domesticus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условиях </w:t>
      </w:r>
      <w:proofErr w:type="gramStart"/>
      <w:r w:rsidRPr="003629DC">
        <w:rPr>
          <w:rFonts w:ascii="Times New Roman" w:hAnsi="Times New Roman"/>
          <w:sz w:val="20"/>
          <w:szCs w:val="20"/>
        </w:rPr>
        <w:t>г</w:t>
      </w:r>
      <w:proofErr w:type="gramEnd"/>
      <w:r w:rsidRPr="003629DC">
        <w:rPr>
          <w:rFonts w:ascii="Times New Roman" w:hAnsi="Times New Roman"/>
          <w:sz w:val="20"/>
          <w:szCs w:val="20"/>
        </w:rPr>
        <w:t>. Уфы и д. Юматово // Башкирский орнитологический вестник. 2006. № 3. С. 30-32.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 xml:space="preserve">Ишбирдин А.Р., Валуев В.А. </w:t>
      </w:r>
      <w:r w:rsidRPr="003629DC">
        <w:rPr>
          <w:rFonts w:ascii="Times New Roman" w:hAnsi="Times New Roman"/>
          <w:sz w:val="20"/>
          <w:szCs w:val="20"/>
        </w:rPr>
        <w:t xml:space="preserve">К питанию </w:t>
      </w:r>
      <w:proofErr w:type="spellStart"/>
      <w:r w:rsidRPr="003629DC">
        <w:rPr>
          <w:rFonts w:ascii="Times New Roman" w:hAnsi="Times New Roman"/>
          <w:sz w:val="20"/>
          <w:szCs w:val="20"/>
        </w:rPr>
        <w:t>рюма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Eremophila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alpestris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</w:t>
      </w:r>
      <w:r w:rsidRPr="003629DC">
        <w:rPr>
          <w:rFonts w:ascii="Times New Roman" w:hAnsi="Times New Roman"/>
          <w:i/>
          <w:sz w:val="20"/>
          <w:szCs w:val="20"/>
        </w:rPr>
        <w:t>flava</w:t>
      </w:r>
      <w:r w:rsidRPr="003629DC">
        <w:rPr>
          <w:rFonts w:ascii="Times New Roman" w:hAnsi="Times New Roman"/>
          <w:sz w:val="20"/>
          <w:szCs w:val="20"/>
        </w:rPr>
        <w:t xml:space="preserve"> в Башкирии зимой // Башкирский орнитологический вестник. 2016. № 17. С. 41-42.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Князев Н.И.</w:t>
      </w:r>
      <w:r w:rsidRPr="003629DC">
        <w:rPr>
          <w:rFonts w:ascii="Times New Roman" w:hAnsi="Times New Roman"/>
          <w:sz w:val="20"/>
          <w:szCs w:val="20"/>
        </w:rPr>
        <w:t xml:space="preserve"> К питанию тетерева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Lyrurus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tetrix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и кряквы </w:t>
      </w:r>
      <w:r w:rsidRPr="003629DC">
        <w:rPr>
          <w:rFonts w:ascii="Times New Roman" w:hAnsi="Times New Roman"/>
          <w:i/>
          <w:sz w:val="20"/>
          <w:szCs w:val="20"/>
        </w:rPr>
        <w:t>Anas platyrhynchos</w:t>
      </w:r>
      <w:r w:rsidRPr="003629DC">
        <w:rPr>
          <w:rFonts w:ascii="Times New Roman" w:hAnsi="Times New Roman"/>
          <w:sz w:val="20"/>
          <w:szCs w:val="20"/>
        </w:rPr>
        <w:t xml:space="preserve"> на территории Башкирии // Башкирский орнитологический вестник. 2018. № 25. С. 45-48.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>Феоктистова Я.А., Валуев В.А., Загорская В.В.</w:t>
      </w:r>
      <w:r w:rsidRPr="003629DC">
        <w:rPr>
          <w:rFonts w:ascii="Times New Roman" w:hAnsi="Times New Roman"/>
          <w:sz w:val="20"/>
          <w:szCs w:val="20"/>
        </w:rPr>
        <w:tab/>
        <w:t xml:space="preserve">Питание мухоловки-пеструшки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Muscicapa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hypoleuca</w:t>
      </w:r>
      <w:r w:rsidRPr="003629D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629DC">
        <w:rPr>
          <w:rFonts w:ascii="Times New Roman" w:hAnsi="Times New Roman"/>
          <w:sz w:val="20"/>
          <w:szCs w:val="20"/>
        </w:rPr>
        <w:t>Pall</w:t>
      </w:r>
      <w:proofErr w:type="spellEnd"/>
      <w:r w:rsidRPr="003629DC">
        <w:rPr>
          <w:rFonts w:ascii="Times New Roman" w:hAnsi="Times New Roman"/>
          <w:sz w:val="20"/>
          <w:szCs w:val="20"/>
        </w:rPr>
        <w:t>.) в Иглинском районе Республики Башкортостан</w:t>
      </w:r>
      <w:r w:rsidRPr="003629DC">
        <w:rPr>
          <w:rFonts w:ascii="Times New Roman" w:hAnsi="Times New Roman"/>
          <w:sz w:val="20"/>
          <w:szCs w:val="20"/>
        </w:rPr>
        <w:tab/>
        <w:t>// Башкирский орнитологический вестник. 2013. № 11. С. 23.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3629DC">
        <w:rPr>
          <w:rFonts w:ascii="Times New Roman" w:hAnsi="Times New Roman"/>
          <w:i/>
          <w:sz w:val="20"/>
          <w:szCs w:val="20"/>
        </w:rPr>
        <w:t xml:space="preserve">Феоктистова Я.А., Загорская В.В., Валуев В.А., Книсс В.А. </w:t>
      </w:r>
      <w:r w:rsidRPr="003629DC">
        <w:rPr>
          <w:rFonts w:ascii="Times New Roman" w:hAnsi="Times New Roman"/>
          <w:sz w:val="20"/>
          <w:szCs w:val="20"/>
        </w:rPr>
        <w:t xml:space="preserve">Особенности осеннего питания рябчика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Tetrastes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bonasia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(Linnaeus, 1758) в Республике Башкортостан</w:t>
      </w:r>
      <w:r w:rsidRPr="003629DC">
        <w:rPr>
          <w:rFonts w:ascii="Times New Roman" w:hAnsi="Times New Roman"/>
          <w:sz w:val="20"/>
          <w:szCs w:val="20"/>
        </w:rPr>
        <w:tab/>
        <w:t>// Башкирский орнитологический вестник. 2013а. № 11. С. 24-29.</w:t>
      </w:r>
    </w:p>
    <w:p w:rsidR="003629DC" w:rsidRPr="003629DC" w:rsidRDefault="003629DC" w:rsidP="00144CF8">
      <w:pPr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629DC">
        <w:rPr>
          <w:rFonts w:ascii="Times New Roman" w:hAnsi="Times New Roman"/>
          <w:i/>
          <w:sz w:val="20"/>
          <w:szCs w:val="20"/>
        </w:rPr>
        <w:t>Ягуфарова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Л.И.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Ягуфарова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Л.И</w:t>
      </w:r>
      <w:r w:rsidRPr="003629DC">
        <w:rPr>
          <w:rFonts w:ascii="Times New Roman" w:hAnsi="Times New Roman"/>
          <w:sz w:val="20"/>
          <w:szCs w:val="20"/>
        </w:rPr>
        <w:t xml:space="preserve">. Питание рябинника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Turdus</w:t>
      </w:r>
      <w:proofErr w:type="spellEnd"/>
      <w:r w:rsidRPr="003629D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629DC">
        <w:rPr>
          <w:rFonts w:ascii="Times New Roman" w:hAnsi="Times New Roman"/>
          <w:i/>
          <w:sz w:val="20"/>
          <w:szCs w:val="20"/>
        </w:rPr>
        <w:t>pilaris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 в условиях лесостепной зоны Башкирии // Сборник научных трудов </w:t>
      </w:r>
      <w:proofErr w:type="spellStart"/>
      <w:r w:rsidRPr="003629DC">
        <w:rPr>
          <w:rFonts w:ascii="Times New Roman" w:hAnsi="Times New Roman"/>
          <w:sz w:val="20"/>
          <w:szCs w:val="20"/>
        </w:rPr>
        <w:t>SWorld</w:t>
      </w:r>
      <w:proofErr w:type="spellEnd"/>
      <w:r w:rsidRPr="003629DC">
        <w:rPr>
          <w:rFonts w:ascii="Times New Roman" w:hAnsi="Times New Roman"/>
          <w:sz w:val="20"/>
          <w:szCs w:val="20"/>
        </w:rPr>
        <w:t xml:space="preserve">. Материалы международной научно-практической конференции «Научные исследования и их практическое применение. Современное состояние и пути развития ‘2012». Выпуск 3. Том 31. Одесса: КУПРИЕНКО, 2012. </w:t>
      </w:r>
      <w:proofErr w:type="spellStart"/>
      <w:r w:rsidRPr="003629DC">
        <w:rPr>
          <w:rFonts w:ascii="Times New Roman" w:hAnsi="Times New Roman"/>
          <w:sz w:val="20"/>
          <w:szCs w:val="20"/>
        </w:rPr>
        <w:t>Цит</w:t>
      </w:r>
      <w:proofErr w:type="spellEnd"/>
      <w:r w:rsidRPr="003629DC">
        <w:rPr>
          <w:rFonts w:ascii="Times New Roman" w:hAnsi="Times New Roman"/>
          <w:sz w:val="20"/>
          <w:szCs w:val="20"/>
        </w:rPr>
        <w:t>. 312-239. С. 70-73.</w:t>
      </w:r>
    </w:p>
    <w:p w:rsidR="005E7525" w:rsidRPr="009A2DE1" w:rsidRDefault="005E7525" w:rsidP="00144C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5E7525" w:rsidRPr="009A2DE1" w:rsidSect="00B446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51" w:rsidRDefault="00261251" w:rsidP="000E1D06">
      <w:pPr>
        <w:spacing w:after="0" w:line="240" w:lineRule="auto"/>
      </w:pPr>
      <w:r>
        <w:separator/>
      </w:r>
    </w:p>
  </w:endnote>
  <w:endnote w:type="continuationSeparator" w:id="0">
    <w:p w:rsidR="00261251" w:rsidRDefault="00261251" w:rsidP="000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51" w:rsidRDefault="00261251" w:rsidP="000E1D06">
      <w:pPr>
        <w:spacing w:after="0" w:line="240" w:lineRule="auto"/>
      </w:pPr>
      <w:r>
        <w:separator/>
      </w:r>
    </w:p>
  </w:footnote>
  <w:footnote w:type="continuationSeparator" w:id="0">
    <w:p w:rsidR="00261251" w:rsidRDefault="00261251" w:rsidP="000E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019"/>
    <w:multiLevelType w:val="hybridMultilevel"/>
    <w:tmpl w:val="4F22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06"/>
    <w:rsid w:val="00003273"/>
    <w:rsid w:val="00007C7D"/>
    <w:rsid w:val="00007D59"/>
    <w:rsid w:val="00050C39"/>
    <w:rsid w:val="00051244"/>
    <w:rsid w:val="0007033A"/>
    <w:rsid w:val="00074EE1"/>
    <w:rsid w:val="000807EB"/>
    <w:rsid w:val="000852F0"/>
    <w:rsid w:val="0009194A"/>
    <w:rsid w:val="000A1E49"/>
    <w:rsid w:val="000B09CE"/>
    <w:rsid w:val="000B223E"/>
    <w:rsid w:val="000C488F"/>
    <w:rsid w:val="000D0192"/>
    <w:rsid w:val="000D3DAD"/>
    <w:rsid w:val="000E0D34"/>
    <w:rsid w:val="000E1D06"/>
    <w:rsid w:val="000E2420"/>
    <w:rsid w:val="000F60DE"/>
    <w:rsid w:val="00100B91"/>
    <w:rsid w:val="001036CA"/>
    <w:rsid w:val="00110453"/>
    <w:rsid w:val="001170BC"/>
    <w:rsid w:val="0011777B"/>
    <w:rsid w:val="0012103E"/>
    <w:rsid w:val="0012735A"/>
    <w:rsid w:val="00127DE4"/>
    <w:rsid w:val="00130245"/>
    <w:rsid w:val="001414B1"/>
    <w:rsid w:val="00144CF8"/>
    <w:rsid w:val="00146AA4"/>
    <w:rsid w:val="0015159C"/>
    <w:rsid w:val="0015285C"/>
    <w:rsid w:val="0015375A"/>
    <w:rsid w:val="00157058"/>
    <w:rsid w:val="00173193"/>
    <w:rsid w:val="001743CA"/>
    <w:rsid w:val="0017448A"/>
    <w:rsid w:val="001769B6"/>
    <w:rsid w:val="00187ACC"/>
    <w:rsid w:val="001944C6"/>
    <w:rsid w:val="001B671F"/>
    <w:rsid w:val="001C0019"/>
    <w:rsid w:val="001C3F05"/>
    <w:rsid w:val="001F11DA"/>
    <w:rsid w:val="001F46F1"/>
    <w:rsid w:val="001F4D4A"/>
    <w:rsid w:val="001F52B8"/>
    <w:rsid w:val="00201B4A"/>
    <w:rsid w:val="002040BC"/>
    <w:rsid w:val="00205EEB"/>
    <w:rsid w:val="002063E1"/>
    <w:rsid w:val="002343DA"/>
    <w:rsid w:val="002514D9"/>
    <w:rsid w:val="00261251"/>
    <w:rsid w:val="00263293"/>
    <w:rsid w:val="002640B8"/>
    <w:rsid w:val="00266E4D"/>
    <w:rsid w:val="002718DC"/>
    <w:rsid w:val="00272797"/>
    <w:rsid w:val="002A6C37"/>
    <w:rsid w:val="002A79BC"/>
    <w:rsid w:val="002B1253"/>
    <w:rsid w:val="002B5E03"/>
    <w:rsid w:val="002B757E"/>
    <w:rsid w:val="002C2AD3"/>
    <w:rsid w:val="002C7116"/>
    <w:rsid w:val="002D6764"/>
    <w:rsid w:val="002E1993"/>
    <w:rsid w:val="002F683F"/>
    <w:rsid w:val="002F7540"/>
    <w:rsid w:val="0031544E"/>
    <w:rsid w:val="0032668C"/>
    <w:rsid w:val="003457B8"/>
    <w:rsid w:val="003462E7"/>
    <w:rsid w:val="00356FCE"/>
    <w:rsid w:val="0035761C"/>
    <w:rsid w:val="003629DC"/>
    <w:rsid w:val="00380E64"/>
    <w:rsid w:val="00382D7A"/>
    <w:rsid w:val="00393CAF"/>
    <w:rsid w:val="003A2848"/>
    <w:rsid w:val="003A4B7C"/>
    <w:rsid w:val="003B3908"/>
    <w:rsid w:val="003D46BC"/>
    <w:rsid w:val="003F4519"/>
    <w:rsid w:val="003F4E10"/>
    <w:rsid w:val="0041238A"/>
    <w:rsid w:val="0041318C"/>
    <w:rsid w:val="00414F2F"/>
    <w:rsid w:val="00437E5D"/>
    <w:rsid w:val="00442A24"/>
    <w:rsid w:val="00445159"/>
    <w:rsid w:val="00470369"/>
    <w:rsid w:val="004717C7"/>
    <w:rsid w:val="004728A0"/>
    <w:rsid w:val="004914F5"/>
    <w:rsid w:val="00492D05"/>
    <w:rsid w:val="004A0621"/>
    <w:rsid w:val="004A1AB9"/>
    <w:rsid w:val="004A3018"/>
    <w:rsid w:val="004A5046"/>
    <w:rsid w:val="004C2F21"/>
    <w:rsid w:val="004C55CB"/>
    <w:rsid w:val="004D5805"/>
    <w:rsid w:val="004D58E4"/>
    <w:rsid w:val="004F4374"/>
    <w:rsid w:val="004F702F"/>
    <w:rsid w:val="005033F5"/>
    <w:rsid w:val="00515A60"/>
    <w:rsid w:val="00544257"/>
    <w:rsid w:val="005507D4"/>
    <w:rsid w:val="0055533E"/>
    <w:rsid w:val="00560BE4"/>
    <w:rsid w:val="00566D4A"/>
    <w:rsid w:val="005723FA"/>
    <w:rsid w:val="00575D14"/>
    <w:rsid w:val="00583A4B"/>
    <w:rsid w:val="0059686A"/>
    <w:rsid w:val="005B4147"/>
    <w:rsid w:val="005B4F2A"/>
    <w:rsid w:val="005B7AB2"/>
    <w:rsid w:val="005B7FE8"/>
    <w:rsid w:val="005C4871"/>
    <w:rsid w:val="005C59C4"/>
    <w:rsid w:val="005D4D1A"/>
    <w:rsid w:val="005D5BD6"/>
    <w:rsid w:val="005E0160"/>
    <w:rsid w:val="005E6F5C"/>
    <w:rsid w:val="005E7525"/>
    <w:rsid w:val="00612D2F"/>
    <w:rsid w:val="00625CED"/>
    <w:rsid w:val="00632FA9"/>
    <w:rsid w:val="0063308C"/>
    <w:rsid w:val="00634161"/>
    <w:rsid w:val="00636C50"/>
    <w:rsid w:val="00651F54"/>
    <w:rsid w:val="006751A6"/>
    <w:rsid w:val="00681BA3"/>
    <w:rsid w:val="00695CF4"/>
    <w:rsid w:val="00695DD5"/>
    <w:rsid w:val="00697E33"/>
    <w:rsid w:val="006A0480"/>
    <w:rsid w:val="006B035B"/>
    <w:rsid w:val="006B2502"/>
    <w:rsid w:val="006B2895"/>
    <w:rsid w:val="006D4E9D"/>
    <w:rsid w:val="006F3199"/>
    <w:rsid w:val="007032C9"/>
    <w:rsid w:val="00710685"/>
    <w:rsid w:val="00716102"/>
    <w:rsid w:val="00717690"/>
    <w:rsid w:val="007179B7"/>
    <w:rsid w:val="00717BFF"/>
    <w:rsid w:val="0072099F"/>
    <w:rsid w:val="007348F4"/>
    <w:rsid w:val="00756294"/>
    <w:rsid w:val="00756EDE"/>
    <w:rsid w:val="007603DC"/>
    <w:rsid w:val="00761E69"/>
    <w:rsid w:val="00762BCC"/>
    <w:rsid w:val="00765B85"/>
    <w:rsid w:val="0077478B"/>
    <w:rsid w:val="00775492"/>
    <w:rsid w:val="00785290"/>
    <w:rsid w:val="00785EA4"/>
    <w:rsid w:val="007862E5"/>
    <w:rsid w:val="00797719"/>
    <w:rsid w:val="007A096D"/>
    <w:rsid w:val="007A1312"/>
    <w:rsid w:val="007A4A1A"/>
    <w:rsid w:val="007A5D6D"/>
    <w:rsid w:val="007C2930"/>
    <w:rsid w:val="007C3EFC"/>
    <w:rsid w:val="007C50A0"/>
    <w:rsid w:val="007D195E"/>
    <w:rsid w:val="007D715E"/>
    <w:rsid w:val="007E5EB2"/>
    <w:rsid w:val="007F51DF"/>
    <w:rsid w:val="00800B10"/>
    <w:rsid w:val="00803500"/>
    <w:rsid w:val="00803C0D"/>
    <w:rsid w:val="00804CA4"/>
    <w:rsid w:val="0081637B"/>
    <w:rsid w:val="008247B3"/>
    <w:rsid w:val="00831B5C"/>
    <w:rsid w:val="008347D9"/>
    <w:rsid w:val="00853026"/>
    <w:rsid w:val="00856EA0"/>
    <w:rsid w:val="0086518A"/>
    <w:rsid w:val="008857FE"/>
    <w:rsid w:val="00895474"/>
    <w:rsid w:val="008B0476"/>
    <w:rsid w:val="008C1229"/>
    <w:rsid w:val="008C6588"/>
    <w:rsid w:val="008D0B48"/>
    <w:rsid w:val="008D183E"/>
    <w:rsid w:val="008D24DF"/>
    <w:rsid w:val="008E181C"/>
    <w:rsid w:val="008E2D2D"/>
    <w:rsid w:val="008E6FD5"/>
    <w:rsid w:val="008F731C"/>
    <w:rsid w:val="00900D31"/>
    <w:rsid w:val="00910519"/>
    <w:rsid w:val="0091584D"/>
    <w:rsid w:val="009221BB"/>
    <w:rsid w:val="00930BD8"/>
    <w:rsid w:val="00931466"/>
    <w:rsid w:val="00935338"/>
    <w:rsid w:val="00941C21"/>
    <w:rsid w:val="00942525"/>
    <w:rsid w:val="00945D10"/>
    <w:rsid w:val="00950EF3"/>
    <w:rsid w:val="00951966"/>
    <w:rsid w:val="00962A50"/>
    <w:rsid w:val="00977660"/>
    <w:rsid w:val="00986D8B"/>
    <w:rsid w:val="00991495"/>
    <w:rsid w:val="009916CE"/>
    <w:rsid w:val="00992C15"/>
    <w:rsid w:val="009A2DE1"/>
    <w:rsid w:val="009A3FD0"/>
    <w:rsid w:val="009A4965"/>
    <w:rsid w:val="009B35A7"/>
    <w:rsid w:val="009B6389"/>
    <w:rsid w:val="009D335A"/>
    <w:rsid w:val="009D5870"/>
    <w:rsid w:val="009F16BC"/>
    <w:rsid w:val="009F611F"/>
    <w:rsid w:val="00A0320A"/>
    <w:rsid w:val="00A040A4"/>
    <w:rsid w:val="00A04F27"/>
    <w:rsid w:val="00A10173"/>
    <w:rsid w:val="00A12225"/>
    <w:rsid w:val="00A249B7"/>
    <w:rsid w:val="00A25F25"/>
    <w:rsid w:val="00A410FA"/>
    <w:rsid w:val="00A43BD1"/>
    <w:rsid w:val="00A50404"/>
    <w:rsid w:val="00A56080"/>
    <w:rsid w:val="00A563CF"/>
    <w:rsid w:val="00A71900"/>
    <w:rsid w:val="00A80793"/>
    <w:rsid w:val="00A824E9"/>
    <w:rsid w:val="00A82624"/>
    <w:rsid w:val="00A86C47"/>
    <w:rsid w:val="00AA463F"/>
    <w:rsid w:val="00AA4D68"/>
    <w:rsid w:val="00AB2102"/>
    <w:rsid w:val="00AB5101"/>
    <w:rsid w:val="00AE5C35"/>
    <w:rsid w:val="00AE71E3"/>
    <w:rsid w:val="00AF532F"/>
    <w:rsid w:val="00B01297"/>
    <w:rsid w:val="00B1196A"/>
    <w:rsid w:val="00B2308C"/>
    <w:rsid w:val="00B24DE7"/>
    <w:rsid w:val="00B25B04"/>
    <w:rsid w:val="00B2674B"/>
    <w:rsid w:val="00B2752A"/>
    <w:rsid w:val="00B300D4"/>
    <w:rsid w:val="00B30A5F"/>
    <w:rsid w:val="00B40A16"/>
    <w:rsid w:val="00B417C6"/>
    <w:rsid w:val="00B446E9"/>
    <w:rsid w:val="00B44EE4"/>
    <w:rsid w:val="00B45F6F"/>
    <w:rsid w:val="00B547AD"/>
    <w:rsid w:val="00B550AF"/>
    <w:rsid w:val="00B55890"/>
    <w:rsid w:val="00B64774"/>
    <w:rsid w:val="00B668E8"/>
    <w:rsid w:val="00B775E2"/>
    <w:rsid w:val="00B86DA4"/>
    <w:rsid w:val="00B87FC7"/>
    <w:rsid w:val="00B92115"/>
    <w:rsid w:val="00BA1978"/>
    <w:rsid w:val="00BA1A1E"/>
    <w:rsid w:val="00BA2190"/>
    <w:rsid w:val="00BB6102"/>
    <w:rsid w:val="00BC4156"/>
    <w:rsid w:val="00BC643E"/>
    <w:rsid w:val="00BD0FE8"/>
    <w:rsid w:val="00BE2959"/>
    <w:rsid w:val="00BF311D"/>
    <w:rsid w:val="00C02719"/>
    <w:rsid w:val="00C048A0"/>
    <w:rsid w:val="00C1151A"/>
    <w:rsid w:val="00C13E27"/>
    <w:rsid w:val="00C176CB"/>
    <w:rsid w:val="00C211B8"/>
    <w:rsid w:val="00C24DA3"/>
    <w:rsid w:val="00C30155"/>
    <w:rsid w:val="00C30529"/>
    <w:rsid w:val="00C549E4"/>
    <w:rsid w:val="00C60160"/>
    <w:rsid w:val="00C66AD7"/>
    <w:rsid w:val="00C72CB0"/>
    <w:rsid w:val="00C73E63"/>
    <w:rsid w:val="00C81611"/>
    <w:rsid w:val="00C955B5"/>
    <w:rsid w:val="00C9779C"/>
    <w:rsid w:val="00CA0CB9"/>
    <w:rsid w:val="00CC3AEB"/>
    <w:rsid w:val="00CD097D"/>
    <w:rsid w:val="00CE1506"/>
    <w:rsid w:val="00CF036F"/>
    <w:rsid w:val="00D0314B"/>
    <w:rsid w:val="00D03BEC"/>
    <w:rsid w:val="00D13227"/>
    <w:rsid w:val="00D17D62"/>
    <w:rsid w:val="00D31D8E"/>
    <w:rsid w:val="00D37FB6"/>
    <w:rsid w:val="00D634CE"/>
    <w:rsid w:val="00D64864"/>
    <w:rsid w:val="00D6743B"/>
    <w:rsid w:val="00D755C7"/>
    <w:rsid w:val="00D81EC1"/>
    <w:rsid w:val="00D9019A"/>
    <w:rsid w:val="00D9150A"/>
    <w:rsid w:val="00DA16AC"/>
    <w:rsid w:val="00DD180F"/>
    <w:rsid w:val="00DD32A2"/>
    <w:rsid w:val="00E06234"/>
    <w:rsid w:val="00E10271"/>
    <w:rsid w:val="00E137B6"/>
    <w:rsid w:val="00E27235"/>
    <w:rsid w:val="00E3335F"/>
    <w:rsid w:val="00E34155"/>
    <w:rsid w:val="00E4380B"/>
    <w:rsid w:val="00E46DDF"/>
    <w:rsid w:val="00E478AB"/>
    <w:rsid w:val="00E55657"/>
    <w:rsid w:val="00E63C6A"/>
    <w:rsid w:val="00E71649"/>
    <w:rsid w:val="00E85D98"/>
    <w:rsid w:val="00E87FBB"/>
    <w:rsid w:val="00EA146D"/>
    <w:rsid w:val="00EA516D"/>
    <w:rsid w:val="00EB28E2"/>
    <w:rsid w:val="00EB6FD1"/>
    <w:rsid w:val="00EC1AA3"/>
    <w:rsid w:val="00EC42E4"/>
    <w:rsid w:val="00EC4C40"/>
    <w:rsid w:val="00EE7647"/>
    <w:rsid w:val="00F347EB"/>
    <w:rsid w:val="00F66568"/>
    <w:rsid w:val="00F705DA"/>
    <w:rsid w:val="00F812DE"/>
    <w:rsid w:val="00F85673"/>
    <w:rsid w:val="00F91880"/>
    <w:rsid w:val="00F94B6F"/>
    <w:rsid w:val="00F94C77"/>
    <w:rsid w:val="00FA359F"/>
    <w:rsid w:val="00FB1DE8"/>
    <w:rsid w:val="00FB7AE4"/>
    <w:rsid w:val="00FC1F6E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6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E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1D06"/>
  </w:style>
  <w:style w:type="paragraph" w:styleId="a9">
    <w:name w:val="footer"/>
    <w:basedOn w:val="a"/>
    <w:link w:val="aa"/>
    <w:uiPriority w:val="99"/>
    <w:semiHidden/>
    <w:unhideWhenUsed/>
    <w:rsid w:val="000E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Коипьютер</dc:creator>
  <cp:lastModifiedBy>Пользователь Windows</cp:lastModifiedBy>
  <cp:revision>69</cp:revision>
  <dcterms:created xsi:type="dcterms:W3CDTF">2019-03-04T10:22:00Z</dcterms:created>
  <dcterms:modified xsi:type="dcterms:W3CDTF">2022-03-25T09:45:00Z</dcterms:modified>
</cp:coreProperties>
</file>